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CA" w:rsidRDefault="008A3A12" w:rsidP="0010194F">
      <w:pPr>
        <w:jc w:val="center"/>
        <w:rPr>
          <w:rFonts w:ascii="微软雅黑" w:eastAsia="微软雅黑" w:hAnsi="微软雅黑"/>
          <w:bCs/>
          <w:sz w:val="36"/>
          <w:szCs w:val="36"/>
        </w:rPr>
      </w:pPr>
      <w:r w:rsidRPr="008A3A12">
        <w:rPr>
          <w:rFonts w:ascii="微软雅黑" w:eastAsia="微软雅黑" w:hAnsi="微软雅黑" w:hint="eastAsia"/>
          <w:bCs/>
          <w:sz w:val="36"/>
          <w:szCs w:val="36"/>
        </w:rPr>
        <w:t>关于审议为鄂尔多斯市神东圣圆实业有限责任公司</w:t>
      </w:r>
    </w:p>
    <w:p w:rsidR="008A3A12" w:rsidRDefault="008A3A12" w:rsidP="0010194F">
      <w:pPr>
        <w:jc w:val="center"/>
        <w:rPr>
          <w:rFonts w:ascii="微软雅黑" w:eastAsia="微软雅黑" w:hAnsi="微软雅黑"/>
          <w:bCs/>
          <w:sz w:val="36"/>
          <w:szCs w:val="36"/>
        </w:rPr>
      </w:pPr>
      <w:r w:rsidRPr="008A3A12">
        <w:rPr>
          <w:rFonts w:ascii="微软雅黑" w:eastAsia="微软雅黑" w:hAnsi="微软雅黑" w:hint="eastAsia"/>
          <w:bCs/>
          <w:sz w:val="36"/>
          <w:szCs w:val="36"/>
        </w:rPr>
        <w:t>向神东煤炭集团公司申请内部委托贷款</w:t>
      </w:r>
    </w:p>
    <w:p w:rsidR="00555916" w:rsidRPr="008A3A12" w:rsidRDefault="008A3A12" w:rsidP="0010194F">
      <w:pPr>
        <w:jc w:val="center"/>
        <w:rPr>
          <w:rFonts w:ascii="微软雅黑" w:eastAsia="微软雅黑" w:hAnsi="微软雅黑"/>
          <w:sz w:val="36"/>
          <w:szCs w:val="36"/>
        </w:rPr>
      </w:pPr>
      <w:r w:rsidRPr="008A3A12">
        <w:rPr>
          <w:rFonts w:ascii="微软雅黑" w:eastAsia="微软雅黑" w:hAnsi="微软雅黑" w:hint="eastAsia"/>
          <w:bCs/>
          <w:sz w:val="36"/>
          <w:szCs w:val="36"/>
        </w:rPr>
        <w:t>提供信用担保的议案</w:t>
      </w:r>
    </w:p>
    <w:p w:rsidR="0010194F" w:rsidRDefault="0010194F" w:rsidP="0010194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各位</w:t>
      </w:r>
      <w:r w:rsidR="00401CFE">
        <w:rPr>
          <w:rFonts w:ascii="仿宋" w:eastAsia="仿宋" w:hAnsi="仿宋" w:hint="eastAsia"/>
          <w:sz w:val="32"/>
          <w:szCs w:val="32"/>
        </w:rPr>
        <w:t>股东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0194F" w:rsidRDefault="0010194F" w:rsidP="00401CFE">
      <w:pPr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鄂尔多斯市神东圣圆实业有限责任公司（以下简称神东圣圆</w:t>
      </w:r>
      <w:r w:rsidR="00F07F35">
        <w:rPr>
          <w:rFonts w:ascii="仿宋" w:eastAsia="仿宋" w:hAnsi="仿宋" w:hint="eastAsia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）</w:t>
      </w:r>
      <w:r w:rsidR="00D81C60">
        <w:rPr>
          <w:rFonts w:ascii="仿宋" w:eastAsia="仿宋" w:hAnsi="仿宋" w:hint="eastAsia"/>
          <w:sz w:val="32"/>
          <w:szCs w:val="32"/>
        </w:rPr>
        <w:t>是由国家能源集团神东煤炭集团公司（持股55%）、内蒙古圣圆能源集团公司（持股2</w:t>
      </w:r>
      <w:r w:rsidR="00F26D90">
        <w:rPr>
          <w:rFonts w:ascii="仿宋" w:eastAsia="仿宋" w:hAnsi="仿宋" w:hint="eastAsia"/>
          <w:sz w:val="32"/>
          <w:szCs w:val="32"/>
        </w:rPr>
        <w:t>2.</w:t>
      </w:r>
      <w:r w:rsidR="00D81C60">
        <w:rPr>
          <w:rFonts w:ascii="仿宋" w:eastAsia="仿宋" w:hAnsi="仿宋" w:hint="eastAsia"/>
          <w:sz w:val="32"/>
          <w:szCs w:val="32"/>
        </w:rPr>
        <w:t>5%）、神东天隆集团公司（持股2</w:t>
      </w:r>
      <w:r w:rsidR="00F26D90">
        <w:rPr>
          <w:rFonts w:ascii="仿宋" w:eastAsia="仿宋" w:hAnsi="仿宋" w:hint="eastAsia"/>
          <w:sz w:val="32"/>
          <w:szCs w:val="32"/>
        </w:rPr>
        <w:t>0</w:t>
      </w:r>
      <w:r w:rsidR="00D81C60">
        <w:rPr>
          <w:rFonts w:ascii="仿宋" w:eastAsia="仿宋" w:hAnsi="仿宋" w:hint="eastAsia"/>
          <w:sz w:val="32"/>
          <w:szCs w:val="32"/>
        </w:rPr>
        <w:t>%）、内蒙古蒙泰集团有限公司（持股2.5%）共同出资成立</w:t>
      </w:r>
      <w:r w:rsidR="00543B2B">
        <w:rPr>
          <w:rFonts w:ascii="仿宋" w:eastAsia="仿宋" w:hAnsi="仿宋" w:hint="eastAsia"/>
          <w:sz w:val="32"/>
          <w:szCs w:val="32"/>
        </w:rPr>
        <w:t>的</w:t>
      </w:r>
      <w:r w:rsidR="00D81C60">
        <w:rPr>
          <w:rFonts w:ascii="仿宋" w:eastAsia="仿宋" w:hAnsi="仿宋" w:hint="eastAsia"/>
          <w:sz w:val="32"/>
          <w:szCs w:val="32"/>
        </w:rPr>
        <w:t>，以煤炭仓储、装车、外运为主营业务的企业。</w:t>
      </w:r>
      <w:r w:rsidR="00984D03">
        <w:rPr>
          <w:rFonts w:ascii="仿宋" w:eastAsia="仿宋" w:hAnsi="仿宋" w:hint="eastAsia"/>
          <w:sz w:val="32"/>
          <w:szCs w:val="32"/>
        </w:rPr>
        <w:t>目前，神东圣圆</w:t>
      </w:r>
      <w:r w:rsidR="00F07F35">
        <w:rPr>
          <w:rFonts w:ascii="仿宋" w:eastAsia="仿宋" w:hAnsi="仿宋" w:hint="eastAsia"/>
          <w:sz w:val="32"/>
          <w:szCs w:val="32"/>
        </w:rPr>
        <w:t>公司</w:t>
      </w:r>
      <w:r w:rsidR="00984D03">
        <w:rPr>
          <w:rFonts w:ascii="仿宋" w:eastAsia="仿宋" w:hAnsi="仿宋" w:hint="eastAsia"/>
          <w:sz w:val="32"/>
          <w:szCs w:val="32"/>
        </w:rPr>
        <w:t>贷款总额</w:t>
      </w:r>
      <w:r w:rsidR="00D81C60">
        <w:rPr>
          <w:rFonts w:ascii="仿宋" w:eastAsia="仿宋" w:hAnsi="仿宋" w:hint="eastAsia"/>
          <w:sz w:val="32"/>
          <w:szCs w:val="32"/>
        </w:rPr>
        <w:t>为</w:t>
      </w:r>
      <w:r w:rsidR="00984D03">
        <w:rPr>
          <w:rFonts w:ascii="仿宋" w:eastAsia="仿宋" w:hAnsi="仿宋" w:hint="eastAsia"/>
          <w:sz w:val="32"/>
          <w:szCs w:val="32"/>
        </w:rPr>
        <w:t>5.9亿元，其中：长安银行2.655亿元（已提款1.1亿元），由</w:t>
      </w:r>
      <w:r w:rsidR="00D81C60">
        <w:rPr>
          <w:rFonts w:ascii="仿宋" w:eastAsia="仿宋" w:hAnsi="仿宋" w:hint="eastAsia"/>
          <w:sz w:val="32"/>
          <w:szCs w:val="32"/>
        </w:rPr>
        <w:t>神东天隆</w:t>
      </w:r>
      <w:r w:rsidR="002F456C">
        <w:rPr>
          <w:rFonts w:ascii="仿宋" w:eastAsia="仿宋" w:hAnsi="仿宋" w:hint="eastAsia"/>
          <w:sz w:val="32"/>
          <w:szCs w:val="32"/>
        </w:rPr>
        <w:t>集团公司与</w:t>
      </w:r>
      <w:r w:rsidR="00984D03">
        <w:rPr>
          <w:rFonts w:ascii="仿宋" w:eastAsia="仿宋" w:hAnsi="仿宋" w:hint="eastAsia"/>
          <w:sz w:val="32"/>
          <w:szCs w:val="32"/>
        </w:rPr>
        <w:t>内蒙古圣圆能源集团公司</w:t>
      </w:r>
      <w:r w:rsidR="002F456C">
        <w:rPr>
          <w:rFonts w:ascii="仿宋" w:eastAsia="仿宋" w:hAnsi="仿宋" w:hint="eastAsia"/>
          <w:sz w:val="32"/>
          <w:szCs w:val="32"/>
        </w:rPr>
        <w:t>、内蒙古蒙泰集团有限公司三家股东提供信用担保；神东煤炭集团内部委托贷款3.245亿元。年利率均为5.145%，年利息总额3036万元，占完全成本的30%以上。</w:t>
      </w:r>
    </w:p>
    <w:p w:rsidR="008402D6" w:rsidRDefault="002F456C" w:rsidP="008A3A12">
      <w:pPr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为降低运营成本，神东煤炭集团同意向神东圣圆</w:t>
      </w:r>
      <w:r w:rsidR="00D81C60">
        <w:rPr>
          <w:rFonts w:ascii="仿宋" w:eastAsia="仿宋" w:hAnsi="仿宋" w:hint="eastAsia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提供内部委托贷款2.655亿元</w:t>
      </w:r>
      <w:r w:rsidR="008A3A12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年利率</w:t>
      </w:r>
      <w:r w:rsidR="00D43316">
        <w:rPr>
          <w:rFonts w:ascii="仿宋" w:eastAsia="仿宋" w:hAnsi="仿宋" w:hint="eastAsia"/>
          <w:sz w:val="32"/>
          <w:szCs w:val="32"/>
        </w:rPr>
        <w:t>3.72</w:t>
      </w:r>
      <w:r>
        <w:rPr>
          <w:rFonts w:ascii="仿宋" w:eastAsia="仿宋" w:hAnsi="仿宋" w:hint="eastAsia"/>
          <w:sz w:val="32"/>
          <w:szCs w:val="32"/>
        </w:rPr>
        <w:t>%</w:t>
      </w:r>
      <w:r w:rsidR="008A3A12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，用于置换</w:t>
      </w:r>
      <w:r w:rsidR="00F8634F">
        <w:rPr>
          <w:rFonts w:ascii="仿宋" w:eastAsia="仿宋" w:hAnsi="仿宋" w:hint="eastAsia"/>
          <w:sz w:val="32"/>
          <w:szCs w:val="32"/>
        </w:rPr>
        <w:t>长安银行的2.655亿元贷款</w:t>
      </w:r>
      <w:r w:rsidR="008A3A12">
        <w:rPr>
          <w:rFonts w:ascii="仿宋" w:eastAsia="仿宋" w:hAnsi="仿宋" w:hint="eastAsia"/>
          <w:sz w:val="32"/>
          <w:szCs w:val="32"/>
        </w:rPr>
        <w:t>（年利率5.145%）</w:t>
      </w:r>
      <w:r w:rsidR="00F8634F">
        <w:rPr>
          <w:rFonts w:ascii="仿宋" w:eastAsia="仿宋" w:hAnsi="仿宋" w:hint="eastAsia"/>
          <w:sz w:val="32"/>
          <w:szCs w:val="32"/>
        </w:rPr>
        <w:t>，</w:t>
      </w:r>
      <w:r w:rsidR="00F07F35" w:rsidRPr="00F07F35">
        <w:rPr>
          <w:rFonts w:ascii="仿宋" w:eastAsia="仿宋" w:hAnsi="仿宋" w:hint="eastAsia"/>
          <w:sz w:val="32"/>
          <w:szCs w:val="32"/>
        </w:rPr>
        <w:t>全年</w:t>
      </w:r>
      <w:r w:rsidR="00F07F35">
        <w:rPr>
          <w:rFonts w:ascii="仿宋" w:eastAsia="仿宋" w:hAnsi="仿宋" w:hint="eastAsia"/>
          <w:sz w:val="32"/>
          <w:szCs w:val="32"/>
        </w:rPr>
        <w:t>可</w:t>
      </w:r>
      <w:r w:rsidR="00F07F35" w:rsidRPr="00F07F35">
        <w:rPr>
          <w:rFonts w:ascii="仿宋" w:eastAsia="仿宋" w:hAnsi="仿宋" w:hint="eastAsia"/>
          <w:sz w:val="32"/>
          <w:szCs w:val="32"/>
        </w:rPr>
        <w:t>降低</w:t>
      </w:r>
      <w:r w:rsidR="00F07F35">
        <w:rPr>
          <w:rFonts w:ascii="仿宋" w:eastAsia="仿宋" w:hAnsi="仿宋" w:hint="eastAsia"/>
          <w:sz w:val="32"/>
          <w:szCs w:val="32"/>
        </w:rPr>
        <w:t>神东圣圆公司</w:t>
      </w:r>
      <w:r w:rsidR="00F07F35" w:rsidRPr="00F07F35">
        <w:rPr>
          <w:rFonts w:ascii="仿宋" w:eastAsia="仿宋" w:hAnsi="仿宋" w:hint="eastAsia"/>
          <w:sz w:val="32"/>
          <w:szCs w:val="32"/>
        </w:rPr>
        <w:t>融资成</w:t>
      </w:r>
      <w:r w:rsidR="00F07F35">
        <w:rPr>
          <w:rFonts w:ascii="仿宋" w:eastAsia="仿宋" w:hAnsi="仿宋" w:hint="eastAsia"/>
          <w:sz w:val="32"/>
          <w:szCs w:val="32"/>
        </w:rPr>
        <w:t>本</w:t>
      </w:r>
      <w:r w:rsidR="00F07F35" w:rsidRPr="00F07F35">
        <w:rPr>
          <w:rFonts w:ascii="仿宋" w:eastAsia="仿宋" w:hAnsi="仿宋" w:hint="eastAsia"/>
          <w:sz w:val="32"/>
          <w:szCs w:val="32"/>
        </w:rPr>
        <w:t>378万元，</w:t>
      </w:r>
      <w:r w:rsidR="00F8634F">
        <w:rPr>
          <w:rFonts w:ascii="仿宋" w:eastAsia="仿宋" w:hAnsi="仿宋" w:hint="eastAsia"/>
          <w:sz w:val="32"/>
          <w:szCs w:val="32"/>
        </w:rPr>
        <w:t>要求继续由</w:t>
      </w:r>
      <w:r w:rsidR="00D43316">
        <w:rPr>
          <w:rFonts w:ascii="仿宋" w:eastAsia="仿宋" w:hAnsi="仿宋" w:hint="eastAsia"/>
          <w:sz w:val="32"/>
          <w:szCs w:val="32"/>
        </w:rPr>
        <w:t>神东天隆</w:t>
      </w:r>
      <w:r w:rsidR="00F8634F">
        <w:rPr>
          <w:rFonts w:ascii="仿宋" w:eastAsia="仿宋" w:hAnsi="仿宋" w:hint="eastAsia"/>
          <w:sz w:val="32"/>
          <w:szCs w:val="32"/>
        </w:rPr>
        <w:t>集团公司和内蒙古圣</w:t>
      </w:r>
      <w:r w:rsidR="00FD13E6">
        <w:rPr>
          <w:rFonts w:ascii="仿宋" w:eastAsia="仿宋" w:hAnsi="仿宋" w:hint="eastAsia"/>
          <w:sz w:val="32"/>
          <w:szCs w:val="32"/>
        </w:rPr>
        <w:t>圆</w:t>
      </w:r>
      <w:r w:rsidR="00F8634F">
        <w:rPr>
          <w:rFonts w:ascii="仿宋" w:eastAsia="仿宋" w:hAnsi="仿宋" w:hint="eastAsia"/>
          <w:sz w:val="32"/>
          <w:szCs w:val="32"/>
        </w:rPr>
        <w:t>能源集团公司、内蒙古蒙泰集团有限公司提供信用担保</w:t>
      </w:r>
      <w:r w:rsidR="00D43316">
        <w:rPr>
          <w:rFonts w:ascii="仿宋" w:eastAsia="仿宋" w:hAnsi="仿宋" w:hint="eastAsia"/>
          <w:sz w:val="32"/>
          <w:szCs w:val="32"/>
        </w:rPr>
        <w:t>（其中，神东天隆集团公司担保金额为1.18亿元）</w:t>
      </w:r>
      <w:r w:rsidR="00F8634F">
        <w:rPr>
          <w:rFonts w:ascii="仿宋" w:eastAsia="仿宋" w:hAnsi="仿宋" w:hint="eastAsia"/>
          <w:sz w:val="32"/>
          <w:szCs w:val="32"/>
        </w:rPr>
        <w:t>。</w:t>
      </w:r>
    </w:p>
    <w:p w:rsidR="00F07F35" w:rsidRPr="0010194F" w:rsidRDefault="00F07F35" w:rsidP="00F07F35">
      <w:pPr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请予审议</w:t>
      </w:r>
      <w:r w:rsidRPr="00F07F35">
        <w:rPr>
          <w:rFonts w:ascii="仿宋" w:eastAsia="仿宋" w:hAnsi="仿宋" w:hint="eastAsia"/>
          <w:sz w:val="32"/>
          <w:szCs w:val="32"/>
        </w:rPr>
        <w:t>。</w:t>
      </w:r>
    </w:p>
    <w:sectPr w:rsidR="00F07F35" w:rsidRPr="0010194F" w:rsidSect="001C0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8B0" w:rsidRDefault="003658B0" w:rsidP="007A7E41">
      <w:r>
        <w:separator/>
      </w:r>
    </w:p>
  </w:endnote>
  <w:endnote w:type="continuationSeparator" w:id="0">
    <w:p w:rsidR="003658B0" w:rsidRDefault="003658B0" w:rsidP="007A7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8B0" w:rsidRDefault="003658B0" w:rsidP="007A7E41">
      <w:r>
        <w:separator/>
      </w:r>
    </w:p>
  </w:footnote>
  <w:footnote w:type="continuationSeparator" w:id="0">
    <w:p w:rsidR="003658B0" w:rsidRDefault="003658B0" w:rsidP="007A7E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94F"/>
    <w:rsid w:val="000638D4"/>
    <w:rsid w:val="000D2F03"/>
    <w:rsid w:val="0010194F"/>
    <w:rsid w:val="00197448"/>
    <w:rsid w:val="001C0312"/>
    <w:rsid w:val="0022751A"/>
    <w:rsid w:val="00291A38"/>
    <w:rsid w:val="002F456C"/>
    <w:rsid w:val="003658B0"/>
    <w:rsid w:val="00401CFE"/>
    <w:rsid w:val="00405481"/>
    <w:rsid w:val="005247CA"/>
    <w:rsid w:val="00524B6C"/>
    <w:rsid w:val="00543B2B"/>
    <w:rsid w:val="00562DB0"/>
    <w:rsid w:val="00711217"/>
    <w:rsid w:val="00723BC9"/>
    <w:rsid w:val="007955ED"/>
    <w:rsid w:val="007A7E41"/>
    <w:rsid w:val="0081001C"/>
    <w:rsid w:val="008402D6"/>
    <w:rsid w:val="008A3A12"/>
    <w:rsid w:val="00984D03"/>
    <w:rsid w:val="00997D4F"/>
    <w:rsid w:val="00AD41B9"/>
    <w:rsid w:val="00AD42C0"/>
    <w:rsid w:val="00B04F40"/>
    <w:rsid w:val="00BC6396"/>
    <w:rsid w:val="00D43316"/>
    <w:rsid w:val="00D81C60"/>
    <w:rsid w:val="00D90526"/>
    <w:rsid w:val="00DC4803"/>
    <w:rsid w:val="00DF587C"/>
    <w:rsid w:val="00E00711"/>
    <w:rsid w:val="00E45C07"/>
    <w:rsid w:val="00E55296"/>
    <w:rsid w:val="00E66E17"/>
    <w:rsid w:val="00E71E10"/>
    <w:rsid w:val="00F04884"/>
    <w:rsid w:val="00F07F35"/>
    <w:rsid w:val="00F26D90"/>
    <w:rsid w:val="00F8634F"/>
    <w:rsid w:val="00FD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E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E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石峥嵘</dc:creator>
  <cp:lastModifiedBy>石峥嵘</cp:lastModifiedBy>
  <cp:revision>30</cp:revision>
  <dcterms:created xsi:type="dcterms:W3CDTF">2021-07-28T01:08:00Z</dcterms:created>
  <dcterms:modified xsi:type="dcterms:W3CDTF">2021-08-18T08:38:00Z</dcterms:modified>
</cp:coreProperties>
</file>