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EAA0AD" w14:textId="77777777" w:rsidR="0031560D" w:rsidRDefault="0031560D" w:rsidP="0031560D">
      <w:pPr>
        <w:jc w:val="center"/>
        <w:rPr>
          <w:rFonts w:ascii="宋体" w:hAnsi="宋体" w:cs="宋体" w:hint="eastAsia"/>
          <w:b/>
          <w:bCs/>
          <w:sz w:val="44"/>
          <w:szCs w:val="44"/>
        </w:rPr>
      </w:pPr>
      <w:r>
        <w:rPr>
          <w:rFonts w:ascii="宋体" w:hAnsi="宋体" w:cs="宋体" w:hint="eastAsia"/>
          <w:b/>
          <w:bCs/>
          <w:sz w:val="44"/>
          <w:szCs w:val="44"/>
        </w:rPr>
        <w:t>内蒙古神东天隆集团股份有限公司</w:t>
      </w:r>
    </w:p>
    <w:p w14:paraId="7D22CEDB" w14:textId="77777777" w:rsidR="0031560D" w:rsidRDefault="0031560D" w:rsidP="0031560D">
      <w:pPr>
        <w:jc w:val="center"/>
        <w:rPr>
          <w:rFonts w:ascii="宋体" w:hAnsi="宋体" w:cs="宋体" w:hint="eastAsia"/>
          <w:b/>
          <w:bCs/>
          <w:w w:val="80"/>
          <w:sz w:val="44"/>
          <w:szCs w:val="44"/>
        </w:rPr>
      </w:pPr>
      <w:r>
        <w:rPr>
          <w:rFonts w:ascii="宋体" w:hAnsi="宋体" w:cs="宋体" w:hint="eastAsia"/>
          <w:b/>
          <w:bCs/>
          <w:w w:val="80"/>
          <w:sz w:val="44"/>
          <w:szCs w:val="44"/>
        </w:rPr>
        <w:t>大海则煤矿办公楼家具技术要求</w:t>
      </w:r>
    </w:p>
    <w:p w14:paraId="3B66A8BC" w14:textId="77777777" w:rsidR="0031560D" w:rsidRDefault="0031560D" w:rsidP="0031560D">
      <w:pPr>
        <w:jc w:val="center"/>
        <w:rPr>
          <w:rFonts w:ascii="宋体" w:hAnsi="宋体" w:cs="宋体" w:hint="eastAsia"/>
          <w:b/>
          <w:bCs/>
          <w:w w:val="80"/>
          <w:sz w:val="36"/>
          <w:szCs w:val="36"/>
        </w:rPr>
      </w:pPr>
    </w:p>
    <w:p w14:paraId="6C6413D4" w14:textId="77777777" w:rsidR="0031560D" w:rsidRDefault="0031560D" w:rsidP="0031560D">
      <w:pPr>
        <w:jc w:val="center"/>
        <w:rPr>
          <w:rFonts w:ascii="宋体" w:hAnsi="宋体" w:cs="宋体" w:hint="eastAsia"/>
          <w:b/>
          <w:bCs/>
          <w:w w:val="80"/>
          <w:sz w:val="36"/>
          <w:szCs w:val="36"/>
        </w:rPr>
      </w:pPr>
    </w:p>
    <w:p w14:paraId="56599C8F" w14:textId="77777777" w:rsidR="0031560D" w:rsidRPr="00A449A5" w:rsidRDefault="0031560D" w:rsidP="0031560D">
      <w:pPr>
        <w:jc w:val="center"/>
        <w:rPr>
          <w:rFonts w:ascii="宋体" w:hAnsi="宋体" w:cs="宋体" w:hint="eastAsia"/>
          <w:b/>
          <w:sz w:val="36"/>
          <w:szCs w:val="36"/>
        </w:rPr>
      </w:pPr>
    </w:p>
    <w:p w14:paraId="46D7ED32" w14:textId="77777777" w:rsidR="0031560D" w:rsidRDefault="0031560D" w:rsidP="0031560D">
      <w:pPr>
        <w:jc w:val="center"/>
        <w:rPr>
          <w:rFonts w:ascii="宋体" w:hAnsi="宋体" w:cs="宋体" w:hint="eastAsia"/>
          <w:b/>
          <w:sz w:val="36"/>
          <w:szCs w:val="36"/>
        </w:rPr>
      </w:pPr>
    </w:p>
    <w:p w14:paraId="64B3696F" w14:textId="77777777" w:rsidR="0031560D" w:rsidRDefault="0031560D" w:rsidP="0031560D">
      <w:pPr>
        <w:jc w:val="center"/>
        <w:rPr>
          <w:rFonts w:ascii="宋体" w:hAnsi="宋体" w:cs="宋体" w:hint="eastAsia"/>
          <w:b/>
          <w:sz w:val="32"/>
          <w:szCs w:val="32"/>
        </w:rPr>
      </w:pPr>
    </w:p>
    <w:p w14:paraId="51E0B219" w14:textId="77777777" w:rsidR="0031560D" w:rsidRDefault="0031560D" w:rsidP="0031560D">
      <w:pPr>
        <w:tabs>
          <w:tab w:val="left" w:pos="1227"/>
        </w:tabs>
        <w:jc w:val="center"/>
        <w:rPr>
          <w:rFonts w:ascii="宋体" w:hAnsi="宋体" w:cs="宋体" w:hint="eastAsia"/>
          <w:b/>
          <w:sz w:val="32"/>
          <w:szCs w:val="32"/>
        </w:rPr>
      </w:pPr>
    </w:p>
    <w:p w14:paraId="341D3CB4" w14:textId="77777777" w:rsidR="0031560D" w:rsidRDefault="0031560D" w:rsidP="0031560D">
      <w:pPr>
        <w:tabs>
          <w:tab w:val="left" w:pos="1227"/>
        </w:tabs>
        <w:jc w:val="center"/>
        <w:rPr>
          <w:rFonts w:ascii="宋体" w:hAnsi="宋体" w:cs="宋体" w:hint="eastAsia"/>
          <w:b/>
          <w:sz w:val="32"/>
          <w:szCs w:val="32"/>
        </w:rPr>
      </w:pPr>
    </w:p>
    <w:p w14:paraId="60AE9423" w14:textId="77777777" w:rsidR="0031560D" w:rsidRDefault="0031560D" w:rsidP="0031560D">
      <w:pPr>
        <w:tabs>
          <w:tab w:val="left" w:pos="1227"/>
        </w:tabs>
        <w:jc w:val="center"/>
        <w:rPr>
          <w:rFonts w:ascii="宋体" w:hAnsi="宋体" w:cs="宋体" w:hint="eastAsia"/>
          <w:b/>
          <w:sz w:val="32"/>
          <w:szCs w:val="32"/>
        </w:rPr>
      </w:pPr>
    </w:p>
    <w:p w14:paraId="44C97AE6" w14:textId="77777777" w:rsidR="00E604D9" w:rsidRDefault="00E604D9" w:rsidP="00E604D9">
      <w:pPr>
        <w:pStyle w:val="TOC2"/>
      </w:pPr>
    </w:p>
    <w:p w14:paraId="4889ABE1" w14:textId="77777777" w:rsidR="00E604D9" w:rsidRDefault="00E604D9" w:rsidP="00E604D9"/>
    <w:p w14:paraId="13511F3B" w14:textId="77777777" w:rsidR="00E604D9" w:rsidRDefault="00E604D9" w:rsidP="00E604D9">
      <w:pPr>
        <w:pStyle w:val="TOC2"/>
      </w:pPr>
    </w:p>
    <w:p w14:paraId="52DFA327" w14:textId="77777777" w:rsidR="00E604D9" w:rsidRDefault="00E604D9" w:rsidP="00E604D9"/>
    <w:p w14:paraId="03F7C375" w14:textId="77777777" w:rsidR="00E604D9" w:rsidRDefault="00E604D9" w:rsidP="00E604D9">
      <w:pPr>
        <w:pStyle w:val="TOC2"/>
      </w:pPr>
    </w:p>
    <w:p w14:paraId="7A0CBAB8" w14:textId="77777777" w:rsidR="00E604D9" w:rsidRDefault="00E604D9" w:rsidP="00E604D9"/>
    <w:p w14:paraId="7DB1B1E5" w14:textId="77777777" w:rsidR="00E604D9" w:rsidRDefault="00E604D9" w:rsidP="00E604D9">
      <w:pPr>
        <w:pStyle w:val="TOC2"/>
      </w:pPr>
    </w:p>
    <w:p w14:paraId="6E419481" w14:textId="77777777" w:rsidR="00E604D9" w:rsidRDefault="00E604D9" w:rsidP="00E604D9"/>
    <w:p w14:paraId="29DA16C0" w14:textId="77777777" w:rsidR="00E604D9" w:rsidRDefault="00E604D9" w:rsidP="00E604D9">
      <w:pPr>
        <w:pStyle w:val="TOC2"/>
      </w:pPr>
    </w:p>
    <w:p w14:paraId="6C44BED5" w14:textId="77777777" w:rsidR="00E604D9" w:rsidRPr="00E604D9" w:rsidRDefault="00E604D9" w:rsidP="00E604D9"/>
    <w:p w14:paraId="2475FF3F" w14:textId="77777777" w:rsidR="0031560D" w:rsidRDefault="0031560D" w:rsidP="0031560D">
      <w:pPr>
        <w:tabs>
          <w:tab w:val="left" w:pos="1227"/>
        </w:tabs>
        <w:jc w:val="center"/>
        <w:rPr>
          <w:rFonts w:ascii="宋体" w:hAnsi="宋体" w:cs="宋体" w:hint="eastAsia"/>
          <w:b/>
          <w:sz w:val="32"/>
          <w:szCs w:val="32"/>
        </w:rPr>
      </w:pPr>
    </w:p>
    <w:p w14:paraId="5DCDE961" w14:textId="77777777" w:rsidR="0031560D" w:rsidRDefault="0031560D" w:rsidP="0031560D">
      <w:pPr>
        <w:pStyle w:val="21"/>
        <w:rPr>
          <w:rFonts w:hint="eastAsia"/>
        </w:rPr>
      </w:pPr>
      <w:r w:rsidRPr="00446FA4">
        <w:rPr>
          <w:rFonts w:hint="eastAsia"/>
        </w:rPr>
        <w:t>使用方：</w:t>
      </w:r>
      <w:r>
        <w:rPr>
          <w:rFonts w:hint="eastAsia"/>
        </w:rPr>
        <w:t>内蒙古神东天隆集团股份有限公司大海则煤矿</w:t>
      </w:r>
    </w:p>
    <w:p w14:paraId="3F7F11BE" w14:textId="77777777" w:rsidR="0031560D" w:rsidRDefault="0031560D" w:rsidP="0031560D">
      <w:pPr>
        <w:pStyle w:val="21"/>
        <w:rPr>
          <w:rFonts w:hint="eastAsia"/>
        </w:rPr>
      </w:pPr>
      <w:r>
        <w:rPr>
          <w:rFonts w:hint="eastAsia"/>
        </w:rPr>
        <w:t>审核方：内蒙古神东天隆集团股份有限公司工程管理部</w:t>
      </w:r>
    </w:p>
    <w:p w14:paraId="7D07B652" w14:textId="77777777" w:rsidR="0031560D" w:rsidRDefault="0031560D" w:rsidP="0031560D">
      <w:pPr>
        <w:pStyle w:val="21"/>
        <w:rPr>
          <w:rFonts w:hint="eastAsia"/>
        </w:rPr>
      </w:pPr>
    </w:p>
    <w:p w14:paraId="570C7667" w14:textId="2389133B" w:rsidR="0031560D" w:rsidRDefault="0031560D" w:rsidP="0031560D">
      <w:pPr>
        <w:pStyle w:val="21"/>
        <w:rPr>
          <w:rFonts w:hint="eastAsia"/>
        </w:rPr>
      </w:pPr>
      <w:r>
        <w:rPr>
          <w:rFonts w:hint="eastAsia"/>
        </w:rPr>
        <w:t>2025年</w:t>
      </w:r>
      <w:r w:rsidR="00E604D9">
        <w:rPr>
          <w:rFonts w:hint="eastAsia"/>
        </w:rPr>
        <w:t>3</w:t>
      </w:r>
      <w:r>
        <w:rPr>
          <w:rFonts w:hint="eastAsia"/>
        </w:rPr>
        <w:t>月</w:t>
      </w:r>
      <w:r w:rsidR="00C94009">
        <w:rPr>
          <w:rFonts w:hint="eastAsia"/>
        </w:rPr>
        <w:t>19</w:t>
      </w:r>
      <w:r>
        <w:rPr>
          <w:rFonts w:hint="eastAsia"/>
        </w:rPr>
        <w:t>日</w:t>
      </w:r>
    </w:p>
    <w:p w14:paraId="403BDC91" w14:textId="77777777" w:rsidR="0031560D" w:rsidRDefault="0031560D" w:rsidP="0031560D">
      <w:pPr>
        <w:pStyle w:val="21"/>
        <w:jc w:val="both"/>
        <w:rPr>
          <w:rFonts w:hint="eastAsia"/>
        </w:rPr>
      </w:pPr>
    </w:p>
    <w:p w14:paraId="1B95FEE2" w14:textId="77777777" w:rsidR="0031560D" w:rsidRDefault="0031560D" w:rsidP="0031560D">
      <w:pPr>
        <w:pStyle w:val="21"/>
        <w:jc w:val="both"/>
        <w:rPr>
          <w:rFonts w:hint="eastAsia"/>
        </w:rPr>
      </w:pPr>
    </w:p>
    <w:p w14:paraId="782B2A0F" w14:textId="77777777" w:rsidR="0031560D" w:rsidRDefault="0031560D" w:rsidP="0031560D">
      <w:pPr>
        <w:pStyle w:val="21"/>
        <w:jc w:val="both"/>
        <w:rPr>
          <w:rFonts w:hint="eastAsia"/>
        </w:rPr>
        <w:sectPr w:rsidR="0031560D">
          <w:pgSz w:w="11906" w:h="16838"/>
          <w:pgMar w:top="1440" w:right="1800" w:bottom="1440" w:left="1800" w:header="851" w:footer="992" w:gutter="0"/>
          <w:cols w:space="425"/>
          <w:docGrid w:type="lines" w:linePitch="312"/>
        </w:sectPr>
      </w:pPr>
    </w:p>
    <w:p w14:paraId="30AA1840" w14:textId="3675B686" w:rsidR="0031560D" w:rsidRDefault="0031560D" w:rsidP="0031560D">
      <w:pPr>
        <w:pStyle w:val="21"/>
        <w:jc w:val="both"/>
        <w:rPr>
          <w:rFonts w:hint="eastAsia"/>
        </w:rPr>
      </w:pPr>
      <w:r>
        <w:rPr>
          <w:rFonts w:hint="eastAsia"/>
        </w:rPr>
        <w:lastRenderedPageBreak/>
        <w:t>一、基本参数</w:t>
      </w:r>
    </w:p>
    <w:tbl>
      <w:tblPr>
        <w:tblpPr w:leftFromText="180" w:rightFromText="180" w:vertAnchor="page" w:horzAnchor="margin" w:tblpXSpec="center" w:tblpY="2183"/>
        <w:tblW w:w="14283" w:type="dxa"/>
        <w:tblLayout w:type="fixed"/>
        <w:tblLook w:val="0000" w:firstRow="0" w:lastRow="0" w:firstColumn="0" w:lastColumn="0" w:noHBand="0" w:noVBand="0"/>
      </w:tblPr>
      <w:tblGrid>
        <w:gridCol w:w="534"/>
        <w:gridCol w:w="1275"/>
        <w:gridCol w:w="1701"/>
        <w:gridCol w:w="1985"/>
        <w:gridCol w:w="850"/>
        <w:gridCol w:w="709"/>
        <w:gridCol w:w="7229"/>
      </w:tblGrid>
      <w:tr w:rsidR="0031560D" w14:paraId="0A4C62FC" w14:textId="77777777" w:rsidTr="0087717F">
        <w:trPr>
          <w:trHeight w:val="581"/>
        </w:trPr>
        <w:tc>
          <w:tcPr>
            <w:tcW w:w="534" w:type="dxa"/>
            <w:tcBorders>
              <w:top w:val="single" w:sz="4" w:space="0" w:color="000000"/>
              <w:left w:val="single" w:sz="4" w:space="0" w:color="000000"/>
              <w:bottom w:val="single" w:sz="4" w:space="0" w:color="000000"/>
              <w:right w:val="single" w:sz="4" w:space="0" w:color="000000"/>
            </w:tcBorders>
            <w:noWrap/>
            <w:vAlign w:val="center"/>
          </w:tcPr>
          <w:p w14:paraId="0694ACEC"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序号</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10BA9FB8"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产品名称</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628E2258"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图片</w:t>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01C87545"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规格尺寸</w:t>
            </w:r>
          </w:p>
        </w:tc>
        <w:tc>
          <w:tcPr>
            <w:tcW w:w="850" w:type="dxa"/>
            <w:tcBorders>
              <w:top w:val="single" w:sz="4" w:space="0" w:color="000000"/>
              <w:left w:val="single" w:sz="4" w:space="0" w:color="000000"/>
              <w:bottom w:val="single" w:sz="4" w:space="0" w:color="000000"/>
              <w:right w:val="single" w:sz="4" w:space="0" w:color="000000"/>
            </w:tcBorders>
            <w:noWrap/>
            <w:vAlign w:val="center"/>
          </w:tcPr>
          <w:p w14:paraId="02478FBE"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单位</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0E621DEE"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数量</w:t>
            </w: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6522FCE2" w14:textId="77777777"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材质说明</w:t>
            </w:r>
          </w:p>
        </w:tc>
      </w:tr>
      <w:tr w:rsidR="0031560D" w14:paraId="54E8DA09"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2F7E08A2" w14:textId="3C4510A3" w:rsidR="0031560D" w:rsidRDefault="0031560D" w:rsidP="0087717F">
            <w:pPr>
              <w:widowControl/>
              <w:jc w:val="center"/>
              <w:textAlignment w:val="center"/>
              <w:rPr>
                <w:rFonts w:ascii="宋体" w:hAnsi="宋体" w:cs="宋体" w:hint="eastAsia"/>
                <w:b/>
                <w:bCs/>
                <w:color w:val="000000"/>
                <w:sz w:val="24"/>
              </w:rPr>
            </w:pPr>
            <w:r>
              <w:rPr>
                <w:rFonts w:ascii="宋体" w:hAnsi="宋体" w:cs="宋体" w:hint="eastAsia"/>
                <w:b/>
                <w:bCs/>
                <w:color w:val="000000"/>
                <w:kern w:val="0"/>
                <w:sz w:val="24"/>
                <w:lang w:bidi="ar"/>
              </w:rPr>
              <w:t>办公室</w:t>
            </w:r>
          </w:p>
        </w:tc>
        <w:tc>
          <w:tcPr>
            <w:tcW w:w="1985" w:type="dxa"/>
            <w:tcBorders>
              <w:top w:val="single" w:sz="4" w:space="0" w:color="000000"/>
              <w:left w:val="nil"/>
              <w:bottom w:val="single" w:sz="4" w:space="0" w:color="000000"/>
              <w:right w:val="nil"/>
            </w:tcBorders>
            <w:noWrap/>
            <w:vAlign w:val="center"/>
          </w:tcPr>
          <w:p w14:paraId="111DF357" w14:textId="77777777" w:rsidR="0031560D" w:rsidRDefault="0031560D" w:rsidP="0087717F">
            <w:pPr>
              <w:rPr>
                <w:rFonts w:ascii="宋体" w:hAnsi="宋体" w:cs="宋体" w:hint="eastAsia"/>
                <w:b/>
                <w:bCs/>
                <w:color w:val="000000"/>
                <w:sz w:val="24"/>
              </w:rPr>
            </w:pPr>
          </w:p>
        </w:tc>
        <w:tc>
          <w:tcPr>
            <w:tcW w:w="850" w:type="dxa"/>
            <w:tcBorders>
              <w:top w:val="single" w:sz="4" w:space="0" w:color="000000"/>
              <w:left w:val="nil"/>
              <w:bottom w:val="single" w:sz="4" w:space="0" w:color="000000"/>
              <w:right w:val="nil"/>
            </w:tcBorders>
            <w:noWrap/>
            <w:vAlign w:val="center"/>
          </w:tcPr>
          <w:p w14:paraId="450D04D5" w14:textId="77777777" w:rsidR="0031560D" w:rsidRDefault="0031560D"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1F7F2A03" w14:textId="77777777" w:rsidR="0031560D" w:rsidRDefault="0031560D"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6C7B6544" w14:textId="77777777" w:rsidR="0031560D" w:rsidRDefault="0031560D" w:rsidP="0087717F">
            <w:pPr>
              <w:rPr>
                <w:rFonts w:ascii="宋体" w:hAnsi="宋体" w:cs="宋体" w:hint="eastAsia"/>
                <w:color w:val="000000"/>
                <w:sz w:val="28"/>
                <w:szCs w:val="28"/>
              </w:rPr>
            </w:pPr>
          </w:p>
        </w:tc>
      </w:tr>
      <w:tr w:rsidR="0031560D" w14:paraId="0CC9B069" w14:textId="77777777" w:rsidTr="0087717F">
        <w:trPr>
          <w:trHeight w:val="4035"/>
        </w:trPr>
        <w:tc>
          <w:tcPr>
            <w:tcW w:w="534" w:type="dxa"/>
            <w:tcBorders>
              <w:top w:val="single" w:sz="4" w:space="0" w:color="000000"/>
              <w:left w:val="single" w:sz="4" w:space="0" w:color="000000"/>
              <w:bottom w:val="single" w:sz="4" w:space="0" w:color="auto"/>
              <w:right w:val="single" w:sz="4" w:space="0" w:color="000000"/>
            </w:tcBorders>
            <w:vAlign w:val="center"/>
          </w:tcPr>
          <w:p w14:paraId="040180B0"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p>
        </w:tc>
        <w:tc>
          <w:tcPr>
            <w:tcW w:w="1275" w:type="dxa"/>
            <w:tcBorders>
              <w:top w:val="single" w:sz="4" w:space="0" w:color="000000"/>
              <w:left w:val="single" w:sz="4" w:space="0" w:color="000000"/>
              <w:bottom w:val="single" w:sz="4" w:space="0" w:color="auto"/>
              <w:right w:val="single" w:sz="4" w:space="0" w:color="000000"/>
            </w:tcBorders>
            <w:vAlign w:val="center"/>
          </w:tcPr>
          <w:p w14:paraId="48B28540"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实木班台</w:t>
            </w:r>
          </w:p>
        </w:tc>
        <w:tc>
          <w:tcPr>
            <w:tcW w:w="1701" w:type="dxa"/>
            <w:tcBorders>
              <w:top w:val="single" w:sz="4" w:space="0" w:color="000000"/>
              <w:left w:val="single" w:sz="4" w:space="0" w:color="000000"/>
              <w:bottom w:val="single" w:sz="4" w:space="0" w:color="auto"/>
              <w:right w:val="single" w:sz="4" w:space="0" w:color="000000"/>
            </w:tcBorders>
            <w:vAlign w:val="center"/>
          </w:tcPr>
          <w:p w14:paraId="03AED3A0" w14:textId="6799E419" w:rsidR="0031560D" w:rsidRDefault="0031560D"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658240" behindDoc="0" locked="0" layoutInCell="1" allowOverlap="1" wp14:anchorId="31AB0860" wp14:editId="5B1C3317">
                  <wp:simplePos x="0" y="0"/>
                  <wp:positionH relativeFrom="column">
                    <wp:posOffset>-17145</wp:posOffset>
                  </wp:positionH>
                  <wp:positionV relativeFrom="paragraph">
                    <wp:posOffset>290195</wp:posOffset>
                  </wp:positionV>
                  <wp:extent cx="981075" cy="685800"/>
                  <wp:effectExtent l="0" t="0" r="9525" b="0"/>
                  <wp:wrapNone/>
                  <wp:docPr id="1105460008"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7EF1C8D61994538A695CE3D69CC9807"/>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81075" cy="6858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64F95FC3"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2600*1100*7600</w:t>
            </w:r>
          </w:p>
        </w:tc>
        <w:tc>
          <w:tcPr>
            <w:tcW w:w="850" w:type="dxa"/>
            <w:tcBorders>
              <w:top w:val="single" w:sz="4" w:space="0" w:color="000000"/>
              <w:left w:val="single" w:sz="4" w:space="0" w:color="000000"/>
              <w:bottom w:val="single" w:sz="4" w:space="0" w:color="auto"/>
              <w:right w:val="single" w:sz="4" w:space="0" w:color="000000"/>
            </w:tcBorders>
            <w:vAlign w:val="center"/>
          </w:tcPr>
          <w:p w14:paraId="4DDBB659"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00EF4D80"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auto"/>
              <w:right w:val="single" w:sz="4" w:space="0" w:color="000000"/>
            </w:tcBorders>
            <w:vAlign w:val="center"/>
          </w:tcPr>
          <w:p w14:paraId="7EA70AC2" w14:textId="77777777" w:rsidR="0031560D" w:rsidRDefault="0031560D"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w:t>
            </w:r>
          </w:p>
          <w:p w14:paraId="40C98E1E" w14:textId="24BE9144" w:rsidR="00151076" w:rsidRDefault="00151076" w:rsidP="0087717F">
            <w:pPr>
              <w:rPr>
                <w:lang w:bidi="ar"/>
              </w:rPr>
            </w:pPr>
            <w:r>
              <w:rPr>
                <w:rFonts w:ascii="宋体" w:hAnsi="宋体" w:cs="宋体" w:hint="eastAsia"/>
                <w:color w:val="000000"/>
                <w:kern w:val="0"/>
                <w:sz w:val="18"/>
                <w:szCs w:val="18"/>
                <w:lang w:bidi="ar"/>
              </w:rPr>
              <w:t>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6、五金件：优质五金配件，三节静音阻尼滑轨、铰链、</w:t>
            </w:r>
            <w:r w:rsidR="00E604D9">
              <w:rPr>
                <w:rFonts w:ascii="宋体" w:hAnsi="宋体" w:cs="宋体" w:hint="eastAsia"/>
                <w:color w:val="000000"/>
                <w:kern w:val="0"/>
                <w:sz w:val="18"/>
                <w:szCs w:val="18"/>
                <w:lang w:bidi="ar"/>
              </w:rPr>
              <w:t>配优质密码锁或“望通”密码锁</w:t>
            </w:r>
            <w:r>
              <w:rPr>
                <w:rFonts w:ascii="宋体" w:hAnsi="宋体" w:cs="宋体" w:hint="eastAsia"/>
                <w:color w:val="000000"/>
                <w:kern w:val="0"/>
                <w:sz w:val="18"/>
                <w:szCs w:val="18"/>
                <w:lang w:bidi="ar"/>
              </w:rPr>
              <w:t>。</w:t>
            </w:r>
            <w:r>
              <w:rPr>
                <w:rFonts w:ascii="宋体" w:hAnsi="宋体" w:cs="宋体" w:hint="eastAsia"/>
                <w:color w:val="000000"/>
                <w:kern w:val="0"/>
                <w:sz w:val="18"/>
                <w:szCs w:val="18"/>
                <w:lang w:bidi="ar"/>
              </w:rPr>
              <w:br/>
              <w:t xml:space="preserve">7、功能结构：桌面带皮板，多功能线盒，副柜可左右互换。   </w:t>
            </w:r>
          </w:p>
          <w:p w14:paraId="1F6653D0" w14:textId="77777777" w:rsidR="00151076" w:rsidRDefault="00151076" w:rsidP="0087717F">
            <w:pPr>
              <w:pStyle w:val="TOC2"/>
              <w:rPr>
                <w:lang w:bidi="ar"/>
              </w:rPr>
            </w:pPr>
          </w:p>
          <w:p w14:paraId="777CE0D1" w14:textId="566C0392" w:rsidR="00151076" w:rsidRPr="00151076" w:rsidRDefault="00151076" w:rsidP="0087717F">
            <w:pPr>
              <w:rPr>
                <w:lang w:bidi="ar"/>
              </w:rPr>
            </w:pPr>
          </w:p>
        </w:tc>
      </w:tr>
      <w:tr w:rsidR="0031560D" w14:paraId="115EDB5C" w14:textId="77777777" w:rsidTr="0087717F">
        <w:trPr>
          <w:trHeight w:val="2775"/>
        </w:trPr>
        <w:tc>
          <w:tcPr>
            <w:tcW w:w="534" w:type="dxa"/>
            <w:tcBorders>
              <w:top w:val="single" w:sz="4" w:space="0" w:color="auto"/>
              <w:left w:val="single" w:sz="4" w:space="0" w:color="000000"/>
              <w:bottom w:val="single" w:sz="4" w:space="0" w:color="auto"/>
              <w:right w:val="single" w:sz="4" w:space="0" w:color="000000"/>
            </w:tcBorders>
            <w:vAlign w:val="center"/>
          </w:tcPr>
          <w:p w14:paraId="30815C2D" w14:textId="77777777" w:rsidR="0031560D" w:rsidRDefault="0031560D"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lastRenderedPageBreak/>
              <w:t>2</w:t>
            </w:r>
          </w:p>
        </w:tc>
        <w:tc>
          <w:tcPr>
            <w:tcW w:w="1275" w:type="dxa"/>
            <w:tcBorders>
              <w:top w:val="single" w:sz="4" w:space="0" w:color="auto"/>
              <w:left w:val="single" w:sz="4" w:space="0" w:color="000000"/>
              <w:bottom w:val="single" w:sz="4" w:space="0" w:color="auto"/>
              <w:right w:val="single" w:sz="4" w:space="0" w:color="000000"/>
            </w:tcBorders>
            <w:vAlign w:val="center"/>
          </w:tcPr>
          <w:p w14:paraId="6DB9EE61" w14:textId="77777777" w:rsidR="0031560D" w:rsidRDefault="0031560D"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实木文件柜</w:t>
            </w:r>
          </w:p>
        </w:tc>
        <w:tc>
          <w:tcPr>
            <w:tcW w:w="1701" w:type="dxa"/>
            <w:tcBorders>
              <w:top w:val="single" w:sz="4" w:space="0" w:color="auto"/>
              <w:left w:val="single" w:sz="4" w:space="0" w:color="000000"/>
              <w:bottom w:val="single" w:sz="4" w:space="0" w:color="auto"/>
              <w:right w:val="single" w:sz="4" w:space="0" w:color="000000"/>
            </w:tcBorders>
            <w:vAlign w:val="center"/>
          </w:tcPr>
          <w:p w14:paraId="10FAFCBF" w14:textId="62AF12BC" w:rsidR="0031560D" w:rsidRDefault="0031560D" w:rsidP="0087717F">
            <w:pPr>
              <w:jc w:val="left"/>
              <w:textAlignment w:val="center"/>
              <w:rPr>
                <w:rFonts w:ascii="宋体" w:hAnsi="宋体" w:cs="宋体" w:hint="eastAsia"/>
                <w:color w:val="000000"/>
                <w:kern w:val="0"/>
                <w:sz w:val="24"/>
                <w:bdr w:val="single" w:sz="4" w:space="0" w:color="000000"/>
                <w:lang w:bidi="ar"/>
              </w:rPr>
            </w:pPr>
            <w:r>
              <w:rPr>
                <w:rFonts w:ascii="宋体" w:hAnsi="宋体" w:cs="宋体" w:hint="eastAsia"/>
                <w:noProof/>
                <w:color w:val="000000"/>
                <w:kern w:val="0"/>
                <w:sz w:val="24"/>
                <w:bdr w:val="single" w:sz="4" w:space="0" w:color="000000"/>
                <w:lang w:bidi="ar"/>
              </w:rPr>
              <w:drawing>
                <wp:anchor distT="0" distB="0" distL="114300" distR="114300" simplePos="0" relativeHeight="251660288" behindDoc="0" locked="0" layoutInCell="1" allowOverlap="1" wp14:anchorId="096D14E9" wp14:editId="0CDA6362">
                  <wp:simplePos x="0" y="0"/>
                  <wp:positionH relativeFrom="column">
                    <wp:posOffset>-34290</wp:posOffset>
                  </wp:positionH>
                  <wp:positionV relativeFrom="paragraph">
                    <wp:posOffset>91440</wp:posOffset>
                  </wp:positionV>
                  <wp:extent cx="1033145" cy="728345"/>
                  <wp:effectExtent l="0" t="0" r="0" b="0"/>
                  <wp:wrapNone/>
                  <wp:docPr id="178493758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35AC5C726B434D449055270D8CBD9633"/>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3145" cy="7283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07BEE875" w14:textId="77777777" w:rsidR="0031560D" w:rsidRDefault="0031560D"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2400*430*2000</w:t>
            </w:r>
          </w:p>
        </w:tc>
        <w:tc>
          <w:tcPr>
            <w:tcW w:w="850" w:type="dxa"/>
            <w:tcBorders>
              <w:top w:val="single" w:sz="4" w:space="0" w:color="auto"/>
              <w:left w:val="single" w:sz="4" w:space="0" w:color="000000"/>
              <w:bottom w:val="single" w:sz="4" w:space="0" w:color="auto"/>
              <w:right w:val="single" w:sz="4" w:space="0" w:color="000000"/>
            </w:tcBorders>
            <w:vAlign w:val="center"/>
          </w:tcPr>
          <w:p w14:paraId="41E88567" w14:textId="77777777" w:rsidR="0031560D" w:rsidRDefault="0031560D"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件</w:t>
            </w:r>
          </w:p>
        </w:tc>
        <w:tc>
          <w:tcPr>
            <w:tcW w:w="709" w:type="dxa"/>
            <w:tcBorders>
              <w:top w:val="single" w:sz="4" w:space="0" w:color="auto"/>
              <w:left w:val="single" w:sz="4" w:space="0" w:color="000000"/>
              <w:bottom w:val="single" w:sz="4" w:space="0" w:color="auto"/>
              <w:right w:val="single" w:sz="4" w:space="0" w:color="000000"/>
            </w:tcBorders>
            <w:noWrap/>
            <w:vAlign w:val="center"/>
          </w:tcPr>
          <w:p w14:paraId="1052A367" w14:textId="77777777" w:rsidR="0031560D" w:rsidRDefault="0031560D"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72AADE5A" w14:textId="77777777"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p>
          <w:p w14:paraId="202113D7" w14:textId="77777777"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2、面材：双面贴≥0.6mm厚优质木皮贴面，符合GB/T 3324-2017《木家具通用技术条件》、GB/T 13010-2020《木材工业用单板》标准要求，其中：游离甲醛：未检出,木材含水率8%-12%。</w:t>
            </w:r>
          </w:p>
          <w:p w14:paraId="3002DD5F" w14:textId="77777777"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3、封边：使用与木皮材质一致的实木封边，木材含水率8—12%，符合QB/T 4463-2013《家具用封边条技术要求》标准要求，其中：甲醛释放量：未检出。</w:t>
            </w:r>
          </w:p>
          <w:p w14:paraId="78F35D2D" w14:textId="77777777"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p w14:paraId="2B4A751F" w14:textId="77777777"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5、胶粘剂：采用优质水基型胶粘剂，符合GB18583-2008《室内装饰装修材料 胶粘剂中有害物质限量》标准要求，其中：游离甲醛：未检出，苯、甲苯+二甲苯：未检出。</w:t>
            </w:r>
          </w:p>
          <w:p w14:paraId="627BDDC8" w14:textId="7BE29AE3" w:rsidR="00151076" w:rsidRPr="00151076"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6、</w:t>
            </w:r>
            <w:r w:rsidR="00E604D9">
              <w:rPr>
                <w:rFonts w:ascii="宋体" w:hAnsi="宋体" w:cs="宋体" w:hint="eastAsia"/>
                <w:color w:val="000000"/>
                <w:kern w:val="0"/>
                <w:sz w:val="18"/>
                <w:szCs w:val="18"/>
                <w:lang w:bidi="ar"/>
              </w:rPr>
              <w:t>五金件：优质五金件，三节静音阻尼滑轨、铰链、配优质密码锁或“望通”密码锁。</w:t>
            </w:r>
          </w:p>
          <w:p w14:paraId="4D5357DF" w14:textId="44F83259" w:rsidR="0031560D" w:rsidRDefault="00151076" w:rsidP="0087717F">
            <w:pPr>
              <w:jc w:val="left"/>
              <w:textAlignment w:val="center"/>
              <w:rPr>
                <w:rFonts w:ascii="宋体" w:hAnsi="宋体" w:cs="宋体" w:hint="eastAsia"/>
                <w:color w:val="000000"/>
                <w:kern w:val="0"/>
                <w:sz w:val="18"/>
                <w:szCs w:val="18"/>
                <w:lang w:bidi="ar"/>
              </w:rPr>
            </w:pPr>
            <w:r w:rsidRPr="00151076">
              <w:rPr>
                <w:rFonts w:ascii="宋体" w:hAnsi="宋体" w:cs="宋体" w:hint="eastAsia"/>
                <w:color w:val="000000"/>
                <w:kern w:val="0"/>
                <w:sz w:val="18"/>
                <w:szCs w:val="18"/>
                <w:lang w:bidi="ar"/>
              </w:rPr>
              <w:t>7、功能结构：文件柜上金属框玻璃门，下木门，衣柜带伸缩衣杆。</w:t>
            </w:r>
          </w:p>
        </w:tc>
      </w:tr>
      <w:tr w:rsidR="0031560D" w14:paraId="39A0BAEF" w14:textId="77777777" w:rsidTr="0087717F">
        <w:trPr>
          <w:trHeight w:val="2265"/>
        </w:trPr>
        <w:tc>
          <w:tcPr>
            <w:tcW w:w="534" w:type="dxa"/>
            <w:tcBorders>
              <w:top w:val="single" w:sz="4" w:space="0" w:color="000000"/>
              <w:left w:val="single" w:sz="4" w:space="0" w:color="000000"/>
              <w:bottom w:val="single" w:sz="4" w:space="0" w:color="auto"/>
              <w:right w:val="single" w:sz="4" w:space="0" w:color="000000"/>
            </w:tcBorders>
            <w:vAlign w:val="center"/>
          </w:tcPr>
          <w:p w14:paraId="7F1207A0"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w:t>
            </w:r>
          </w:p>
        </w:tc>
        <w:tc>
          <w:tcPr>
            <w:tcW w:w="1275" w:type="dxa"/>
            <w:tcBorders>
              <w:top w:val="single" w:sz="4" w:space="0" w:color="000000"/>
              <w:left w:val="single" w:sz="4" w:space="0" w:color="000000"/>
              <w:bottom w:val="single" w:sz="4" w:space="0" w:color="auto"/>
              <w:right w:val="single" w:sz="4" w:space="0" w:color="000000"/>
            </w:tcBorders>
            <w:vAlign w:val="center"/>
          </w:tcPr>
          <w:p w14:paraId="71BB6F98"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班椅</w:t>
            </w:r>
          </w:p>
        </w:tc>
        <w:tc>
          <w:tcPr>
            <w:tcW w:w="1701" w:type="dxa"/>
            <w:tcBorders>
              <w:top w:val="single" w:sz="4" w:space="0" w:color="000000"/>
              <w:left w:val="single" w:sz="4" w:space="0" w:color="000000"/>
              <w:bottom w:val="single" w:sz="4" w:space="0" w:color="auto"/>
              <w:right w:val="single" w:sz="4" w:space="0" w:color="000000"/>
            </w:tcBorders>
            <w:vAlign w:val="center"/>
          </w:tcPr>
          <w:p w14:paraId="3EB51EC4" w14:textId="7F8D9D57" w:rsidR="0031560D" w:rsidRDefault="0031560D"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661312" behindDoc="0" locked="0" layoutInCell="1" allowOverlap="1" wp14:anchorId="38C7E472" wp14:editId="00337B83">
                  <wp:simplePos x="0" y="0"/>
                  <wp:positionH relativeFrom="column">
                    <wp:posOffset>32385</wp:posOffset>
                  </wp:positionH>
                  <wp:positionV relativeFrom="paragraph">
                    <wp:posOffset>41910</wp:posOffset>
                  </wp:positionV>
                  <wp:extent cx="857250" cy="937895"/>
                  <wp:effectExtent l="0" t="0" r="0" b="0"/>
                  <wp:wrapNone/>
                  <wp:docPr id="99610995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03CEF87C16124AC9A39BA29AC418368F"/>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7250" cy="93789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456A2B7B"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实木牛皮</w:t>
            </w:r>
          </w:p>
        </w:tc>
        <w:tc>
          <w:tcPr>
            <w:tcW w:w="850" w:type="dxa"/>
            <w:tcBorders>
              <w:top w:val="single" w:sz="4" w:space="0" w:color="000000"/>
              <w:left w:val="single" w:sz="4" w:space="0" w:color="000000"/>
              <w:bottom w:val="single" w:sz="4" w:space="0" w:color="auto"/>
              <w:right w:val="single" w:sz="4" w:space="0" w:color="000000"/>
            </w:tcBorders>
            <w:vAlign w:val="center"/>
          </w:tcPr>
          <w:p w14:paraId="1512E534"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10EFB55D"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auto"/>
              <w:right w:val="single" w:sz="4" w:space="0" w:color="000000"/>
            </w:tcBorders>
            <w:vAlign w:val="center"/>
          </w:tcPr>
          <w:p w14:paraId="3078FF6E" w14:textId="77777777" w:rsidR="0031560D" w:rsidRDefault="0031560D"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1、覆面：采用优质一级牛皮覆面，牛皮厚≥1.5mm；符合GB/T16799-2018《家具用皮革》、QB/T 2710-2018《皮革 物理和机械试验 抗张强度和伸长率的测定》、GB/T22889-2008《皮革 物理和机械试验 表面涂层厚度的测定》、GB 17927.1-2011《软体家具 床垫和沙发 抗引燃特性的评定 第1部分：阴燃的香烟》标准要求，其中：摩擦色牢度（干擦（500次）、湿擦（250次）、碱性汗液（80次）)均≥4级，撕裂力≥60N，禁用偶氮染料为未检出，游离甲醛≤35mg/kg，挥发性有机物（VOC)≤35mg/kg，可萃取的重金属铅≤1.0mg/kg，镉≤10mg/kg，PH值≥4，涂层粘着牢度≥10N/10mm，耐折牢度（50000次）无裂纹。</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2、泡棉：内衬优质环保高回弹一次成形PU泡棉（座密度≥35Kg/m³、背密度≥30Kg/m³、回弹性能≥40%）。</w:t>
            </w:r>
            <w:r>
              <w:rPr>
                <w:rFonts w:ascii="宋体" w:hAnsi="宋体" w:cs="宋体" w:hint="eastAsia"/>
                <w:color w:val="000000"/>
                <w:kern w:val="0"/>
                <w:sz w:val="18"/>
                <w:szCs w:val="18"/>
                <w:lang w:bidi="ar"/>
              </w:rPr>
              <w:br/>
              <w:t>3、衬板：衬板：采用ENF级优质环保胶合板，符合GB18580-2017《室内装饰装修材料人造板及其制品中甲醛释放限量》、GB/T22350-2017《成型胶合板》、GB/T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p>
          <w:p w14:paraId="7EFD2E95" w14:textId="6C69525A" w:rsidR="00151076" w:rsidRDefault="00151076" w:rsidP="0087717F">
            <w:pPr>
              <w:rPr>
                <w:lang w:bidi="ar"/>
              </w:rPr>
            </w:pPr>
            <w:r>
              <w:rPr>
                <w:rFonts w:ascii="宋体" w:hAnsi="宋体" w:cs="宋体" w:hint="eastAsia"/>
                <w:color w:val="000000"/>
                <w:kern w:val="0"/>
                <w:sz w:val="18"/>
                <w:szCs w:val="18"/>
                <w:lang w:bidi="ar"/>
              </w:rPr>
              <w:t>4、配件：优质气压棒，行程≥80mm。五星脚：优质实木五星脚架，优质尼龙纤维合成脚轮。                                                                                     5、功能结构：优质品牌同步倾仰机构，前置式，具备升降、倾仰功能，最低座面高440mm。</w:t>
            </w:r>
          </w:p>
          <w:p w14:paraId="570D7079" w14:textId="1428BCE0" w:rsidR="00151076" w:rsidRPr="00151076" w:rsidRDefault="00151076" w:rsidP="0087717F">
            <w:pPr>
              <w:pStyle w:val="TOC2"/>
              <w:rPr>
                <w:lang w:bidi="ar"/>
              </w:rPr>
            </w:pPr>
          </w:p>
        </w:tc>
      </w:tr>
      <w:tr w:rsidR="0031560D" w14:paraId="644442E1" w14:textId="77777777" w:rsidTr="0087717F">
        <w:trPr>
          <w:trHeight w:val="2258"/>
        </w:trPr>
        <w:tc>
          <w:tcPr>
            <w:tcW w:w="534" w:type="dxa"/>
            <w:tcBorders>
              <w:top w:val="single" w:sz="4" w:space="0" w:color="000000"/>
              <w:left w:val="single" w:sz="4" w:space="0" w:color="000000"/>
              <w:bottom w:val="single" w:sz="4" w:space="0" w:color="000000"/>
              <w:right w:val="single" w:sz="4" w:space="0" w:color="000000"/>
            </w:tcBorders>
            <w:vAlign w:val="center"/>
          </w:tcPr>
          <w:p w14:paraId="663028A8"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w:t>
            </w:r>
          </w:p>
        </w:tc>
        <w:tc>
          <w:tcPr>
            <w:tcW w:w="1275" w:type="dxa"/>
            <w:tcBorders>
              <w:top w:val="single" w:sz="4" w:space="0" w:color="000000"/>
              <w:left w:val="single" w:sz="4" w:space="0" w:color="000000"/>
              <w:bottom w:val="single" w:sz="4" w:space="0" w:color="000000"/>
              <w:right w:val="single" w:sz="4" w:space="0" w:color="000000"/>
            </w:tcBorders>
            <w:vAlign w:val="center"/>
          </w:tcPr>
          <w:p w14:paraId="609499F5"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班前椅</w:t>
            </w:r>
          </w:p>
        </w:tc>
        <w:tc>
          <w:tcPr>
            <w:tcW w:w="1701" w:type="dxa"/>
            <w:tcBorders>
              <w:top w:val="single" w:sz="4" w:space="0" w:color="000000"/>
              <w:left w:val="single" w:sz="4" w:space="0" w:color="000000"/>
              <w:bottom w:val="single" w:sz="4" w:space="0" w:color="000000"/>
              <w:right w:val="single" w:sz="4" w:space="0" w:color="000000"/>
            </w:tcBorders>
            <w:vAlign w:val="center"/>
          </w:tcPr>
          <w:p w14:paraId="3FE33F8B" w14:textId="163A40D3" w:rsidR="0031560D" w:rsidRDefault="0031560D"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662336" behindDoc="0" locked="0" layoutInCell="1" allowOverlap="1" wp14:anchorId="6793ACEC" wp14:editId="2830861F">
                  <wp:simplePos x="0" y="0"/>
                  <wp:positionH relativeFrom="column">
                    <wp:posOffset>2540</wp:posOffset>
                  </wp:positionH>
                  <wp:positionV relativeFrom="paragraph">
                    <wp:posOffset>109220</wp:posOffset>
                  </wp:positionV>
                  <wp:extent cx="876300" cy="752475"/>
                  <wp:effectExtent l="0" t="0" r="0" b="9525"/>
                  <wp:wrapNone/>
                  <wp:docPr id="1201702697"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D3BE5BE92B343289B224D6B3158A284"/>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6300" cy="752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0C0994C9"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669D9BF7"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47752E5E"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26</w:t>
            </w:r>
          </w:p>
        </w:tc>
        <w:tc>
          <w:tcPr>
            <w:tcW w:w="7229" w:type="dxa"/>
            <w:tcBorders>
              <w:top w:val="single" w:sz="4" w:space="0" w:color="000000"/>
              <w:left w:val="single" w:sz="4" w:space="0" w:color="000000"/>
              <w:bottom w:val="single" w:sz="4" w:space="0" w:color="000000"/>
              <w:right w:val="single" w:sz="4" w:space="0" w:color="000000"/>
            </w:tcBorders>
            <w:vAlign w:val="center"/>
          </w:tcPr>
          <w:p w14:paraId="30275DEE" w14:textId="77777777" w:rsidR="0083527C" w:rsidRDefault="0031560D" w:rsidP="0087717F">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 xml:space="preserve">3、衬板：采用ENF级以上优质环保胶合板，符合GB18580-2017《室内装饰装修材料人造板及其制品中甲醛释放限量》、GB/T22350-2017《成型胶合板》、GB/T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                                                                   </w:t>
            </w:r>
            <w:r>
              <w:rPr>
                <w:rFonts w:ascii="宋体" w:hAnsi="宋体" w:cs="宋体" w:hint="eastAsia"/>
                <w:color w:val="000000"/>
                <w:kern w:val="0"/>
                <w:sz w:val="18"/>
                <w:szCs w:val="18"/>
                <w:lang w:bidi="ar"/>
              </w:rPr>
              <w:br/>
              <w:t>4、水性漆：水性漆：采用优质环保水性漆，密闭涂饰，符合GB18581-2020《木器涂料中有害物质限量》、HJ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5、功能结构：椅座、背内的木框及椅架全部采用直角榫卯结构。  </w:t>
            </w:r>
          </w:p>
          <w:p w14:paraId="582355BF" w14:textId="77777777" w:rsidR="0083527C" w:rsidRDefault="0083527C" w:rsidP="0087717F">
            <w:pPr>
              <w:widowControl/>
              <w:jc w:val="left"/>
              <w:textAlignment w:val="center"/>
              <w:rPr>
                <w:rFonts w:ascii="宋体" w:hAnsi="宋体" w:cs="宋体" w:hint="eastAsia"/>
                <w:color w:val="000000"/>
                <w:kern w:val="0"/>
                <w:sz w:val="18"/>
                <w:szCs w:val="18"/>
                <w:lang w:bidi="ar"/>
              </w:rPr>
            </w:pPr>
          </w:p>
          <w:p w14:paraId="7580AB9B" w14:textId="5E9D7234" w:rsidR="0031560D" w:rsidRDefault="0031560D"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 xml:space="preserve">                                                  </w:t>
            </w:r>
          </w:p>
        </w:tc>
      </w:tr>
      <w:tr w:rsidR="0031560D" w14:paraId="31912DDE" w14:textId="77777777" w:rsidTr="0087717F">
        <w:trPr>
          <w:trHeight w:val="3060"/>
        </w:trPr>
        <w:tc>
          <w:tcPr>
            <w:tcW w:w="534" w:type="dxa"/>
            <w:tcBorders>
              <w:top w:val="single" w:sz="4" w:space="0" w:color="000000"/>
              <w:left w:val="single" w:sz="4" w:space="0" w:color="000000"/>
              <w:bottom w:val="single" w:sz="4" w:space="0" w:color="000000"/>
              <w:right w:val="single" w:sz="4" w:space="0" w:color="000000"/>
            </w:tcBorders>
            <w:vAlign w:val="center"/>
          </w:tcPr>
          <w:p w14:paraId="29C6AF65"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5</w:t>
            </w:r>
          </w:p>
        </w:tc>
        <w:tc>
          <w:tcPr>
            <w:tcW w:w="1275" w:type="dxa"/>
            <w:tcBorders>
              <w:top w:val="single" w:sz="4" w:space="0" w:color="000000"/>
              <w:left w:val="single" w:sz="4" w:space="0" w:color="000000"/>
              <w:bottom w:val="single" w:sz="4" w:space="0" w:color="000000"/>
              <w:right w:val="single" w:sz="4" w:space="0" w:color="000000"/>
            </w:tcBorders>
            <w:vAlign w:val="center"/>
          </w:tcPr>
          <w:p w14:paraId="4643809F"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沙发</w:t>
            </w:r>
          </w:p>
        </w:tc>
        <w:tc>
          <w:tcPr>
            <w:tcW w:w="1701" w:type="dxa"/>
            <w:tcBorders>
              <w:top w:val="single" w:sz="4" w:space="0" w:color="000000"/>
              <w:left w:val="single" w:sz="4" w:space="0" w:color="000000"/>
              <w:bottom w:val="single" w:sz="4" w:space="0" w:color="000000"/>
              <w:right w:val="single" w:sz="4" w:space="0" w:color="000000"/>
            </w:tcBorders>
            <w:vAlign w:val="center"/>
          </w:tcPr>
          <w:p w14:paraId="26AA1FD1" w14:textId="16D41533" w:rsidR="0031560D" w:rsidRDefault="0031560D"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663360" behindDoc="0" locked="0" layoutInCell="1" allowOverlap="1" wp14:anchorId="275DCCD3" wp14:editId="21C333AF">
                  <wp:simplePos x="0" y="0"/>
                  <wp:positionH relativeFrom="column">
                    <wp:posOffset>11430</wp:posOffset>
                  </wp:positionH>
                  <wp:positionV relativeFrom="paragraph">
                    <wp:posOffset>-341630</wp:posOffset>
                  </wp:positionV>
                  <wp:extent cx="942975" cy="638175"/>
                  <wp:effectExtent l="0" t="0" r="9525" b="9525"/>
                  <wp:wrapNone/>
                  <wp:docPr id="1292056556"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A0D2412BC594435785F1CA3F6F3A0D65"/>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29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67935669"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牛皮3+1+1</w:t>
            </w:r>
          </w:p>
        </w:tc>
        <w:tc>
          <w:tcPr>
            <w:tcW w:w="850" w:type="dxa"/>
            <w:tcBorders>
              <w:top w:val="single" w:sz="4" w:space="0" w:color="000000"/>
              <w:left w:val="single" w:sz="4" w:space="0" w:color="000000"/>
              <w:bottom w:val="single" w:sz="4" w:space="0" w:color="000000"/>
              <w:right w:val="single" w:sz="4" w:space="0" w:color="000000"/>
            </w:tcBorders>
            <w:vAlign w:val="center"/>
          </w:tcPr>
          <w:p w14:paraId="1A66F0E9"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套</w:t>
            </w:r>
          </w:p>
        </w:tc>
        <w:tc>
          <w:tcPr>
            <w:tcW w:w="709" w:type="dxa"/>
            <w:tcBorders>
              <w:top w:val="single" w:sz="4" w:space="0" w:color="000000"/>
              <w:left w:val="single" w:sz="4" w:space="0" w:color="000000"/>
              <w:bottom w:val="single" w:sz="4" w:space="0" w:color="auto"/>
              <w:right w:val="single" w:sz="4" w:space="0" w:color="000000"/>
            </w:tcBorders>
            <w:vAlign w:val="center"/>
          </w:tcPr>
          <w:p w14:paraId="7A34CA4C" w14:textId="77777777" w:rsidR="0031560D" w:rsidRDefault="0031560D"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auto"/>
              <w:right w:val="single" w:sz="4" w:space="0" w:color="000000"/>
            </w:tcBorders>
            <w:vAlign w:val="center"/>
          </w:tcPr>
          <w:p w14:paraId="5641B387" w14:textId="77777777" w:rsidR="0031560D" w:rsidRDefault="0031560D"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1、覆面：采用优质一级牛皮覆面，牛皮厚≥1.5mm；符合GB/T16799-2018《家具用皮革》、QB/T 2710-2018《皮革 物理和机械试验 抗张强度和伸长率的测定》、GB/T22889-2008《皮革 物理和机械试验 表面涂层厚度的测定》、GB 17927.1-2011《软体家具 床垫和沙发 抗引燃特性的评定 第1部分：阴燃的香烟》标准要求，其中：摩擦色牢度（干擦（500次）、湿擦（250次）、碱性汗液（80次）)均≥4级，撕裂力≥60N，禁用偶氮染料为未检出，游离甲醛≤35mg/kg，挥发性有机物（VOC)≤35mg/kg，可萃取的重金属铅≤1.0mg/kg，镉≤10mg/kg，PH值≥4，涂层粘着牢度≥10N/10mm，耐折牢度（50000次）无裂纹。</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tc>
      </w:tr>
      <w:tr w:rsidR="00A837A7" w14:paraId="707D6D09" w14:textId="77777777" w:rsidTr="0087717F">
        <w:trPr>
          <w:trHeight w:val="1766"/>
        </w:trPr>
        <w:tc>
          <w:tcPr>
            <w:tcW w:w="534" w:type="dxa"/>
            <w:tcBorders>
              <w:top w:val="single" w:sz="4" w:space="0" w:color="000000"/>
              <w:left w:val="single" w:sz="4" w:space="0" w:color="000000"/>
              <w:bottom w:val="single" w:sz="4" w:space="0" w:color="auto"/>
              <w:right w:val="single" w:sz="4" w:space="0" w:color="000000"/>
            </w:tcBorders>
            <w:vAlign w:val="center"/>
          </w:tcPr>
          <w:p w14:paraId="29995FB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w:t>
            </w:r>
          </w:p>
        </w:tc>
        <w:tc>
          <w:tcPr>
            <w:tcW w:w="1275" w:type="dxa"/>
            <w:tcBorders>
              <w:top w:val="single" w:sz="4" w:space="0" w:color="000000"/>
              <w:left w:val="single" w:sz="4" w:space="0" w:color="000000"/>
              <w:bottom w:val="single" w:sz="4" w:space="0" w:color="auto"/>
              <w:right w:val="single" w:sz="4" w:space="0" w:color="000000"/>
            </w:tcBorders>
            <w:vAlign w:val="center"/>
          </w:tcPr>
          <w:p w14:paraId="7BFA911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实木长茶几</w:t>
            </w:r>
          </w:p>
        </w:tc>
        <w:tc>
          <w:tcPr>
            <w:tcW w:w="1701" w:type="dxa"/>
            <w:tcBorders>
              <w:top w:val="single" w:sz="4" w:space="0" w:color="000000"/>
              <w:left w:val="single" w:sz="4" w:space="0" w:color="000000"/>
              <w:bottom w:val="single" w:sz="4" w:space="0" w:color="auto"/>
              <w:right w:val="single" w:sz="4" w:space="0" w:color="000000"/>
            </w:tcBorders>
            <w:vAlign w:val="center"/>
          </w:tcPr>
          <w:p w14:paraId="569C87AD" w14:textId="5AC64970"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782144" behindDoc="0" locked="0" layoutInCell="1" allowOverlap="1" wp14:anchorId="5487947E" wp14:editId="09654946">
                  <wp:simplePos x="0" y="0"/>
                  <wp:positionH relativeFrom="column">
                    <wp:posOffset>-67310</wp:posOffset>
                  </wp:positionH>
                  <wp:positionV relativeFrom="paragraph">
                    <wp:posOffset>185420</wp:posOffset>
                  </wp:positionV>
                  <wp:extent cx="990600" cy="781050"/>
                  <wp:effectExtent l="0" t="0" r="0" b="0"/>
                  <wp:wrapNone/>
                  <wp:docPr id="1394527979" name="图片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A4F0A04D852433A846DA240BD82836D"/>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0600" cy="781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4E0DE8C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1200*600*450</w:t>
            </w:r>
          </w:p>
        </w:tc>
        <w:tc>
          <w:tcPr>
            <w:tcW w:w="850" w:type="dxa"/>
            <w:tcBorders>
              <w:top w:val="single" w:sz="4" w:space="0" w:color="000000"/>
              <w:left w:val="single" w:sz="4" w:space="0" w:color="000000"/>
              <w:bottom w:val="single" w:sz="4" w:space="0" w:color="auto"/>
              <w:right w:val="single" w:sz="4" w:space="0" w:color="auto"/>
            </w:tcBorders>
            <w:vAlign w:val="center"/>
          </w:tcPr>
          <w:p w14:paraId="06A776C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auto"/>
              <w:bottom w:val="single" w:sz="4" w:space="0" w:color="auto"/>
              <w:right w:val="single" w:sz="4" w:space="0" w:color="000000"/>
            </w:tcBorders>
            <w:noWrap/>
            <w:vAlign w:val="center"/>
          </w:tcPr>
          <w:p w14:paraId="61848662" w14:textId="289992CF"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r w:rsidR="00BE281C">
              <w:rPr>
                <w:rFonts w:ascii="宋体" w:hAnsi="宋体" w:cs="宋体" w:hint="eastAsia"/>
                <w:color w:val="000000"/>
                <w:kern w:val="0"/>
                <w:sz w:val="24"/>
                <w:lang w:bidi="ar"/>
              </w:rPr>
              <w:t>5</w:t>
            </w:r>
          </w:p>
        </w:tc>
        <w:tc>
          <w:tcPr>
            <w:tcW w:w="7229" w:type="dxa"/>
            <w:vMerge w:val="restart"/>
            <w:tcBorders>
              <w:top w:val="single" w:sz="4" w:space="0" w:color="000000"/>
              <w:left w:val="single" w:sz="4" w:space="0" w:color="000000"/>
              <w:right w:val="single" w:sz="4" w:space="0" w:color="000000"/>
            </w:tcBorders>
            <w:vAlign w:val="center"/>
          </w:tcPr>
          <w:p w14:paraId="3424527E" w14:textId="40E76DD6" w:rsidR="00A837A7" w:rsidRDefault="00A837A7" w:rsidP="0087717F">
            <w:pPr>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w:t>
            </w:r>
          </w:p>
        </w:tc>
      </w:tr>
      <w:tr w:rsidR="00A837A7" w14:paraId="6CA55B48" w14:textId="77777777" w:rsidTr="0087717F">
        <w:trPr>
          <w:trHeight w:val="840"/>
        </w:trPr>
        <w:tc>
          <w:tcPr>
            <w:tcW w:w="534" w:type="dxa"/>
            <w:tcBorders>
              <w:top w:val="single" w:sz="4" w:space="0" w:color="auto"/>
              <w:left w:val="single" w:sz="4" w:space="0" w:color="000000"/>
              <w:bottom w:val="single" w:sz="4" w:space="0" w:color="auto"/>
              <w:right w:val="single" w:sz="4" w:space="0" w:color="000000"/>
            </w:tcBorders>
            <w:vAlign w:val="center"/>
          </w:tcPr>
          <w:p w14:paraId="4440D6BD" w14:textId="35B14481"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7</w:t>
            </w:r>
          </w:p>
        </w:tc>
        <w:tc>
          <w:tcPr>
            <w:tcW w:w="1275" w:type="dxa"/>
            <w:tcBorders>
              <w:top w:val="single" w:sz="4" w:space="0" w:color="auto"/>
              <w:left w:val="single" w:sz="4" w:space="0" w:color="000000"/>
              <w:bottom w:val="single" w:sz="4" w:space="0" w:color="auto"/>
              <w:right w:val="single" w:sz="4" w:space="0" w:color="000000"/>
            </w:tcBorders>
            <w:vAlign w:val="center"/>
          </w:tcPr>
          <w:p w14:paraId="067AE110" w14:textId="6C9DCD58"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实木方茶几</w:t>
            </w:r>
          </w:p>
        </w:tc>
        <w:tc>
          <w:tcPr>
            <w:tcW w:w="1701" w:type="dxa"/>
            <w:tcBorders>
              <w:top w:val="single" w:sz="4" w:space="0" w:color="auto"/>
              <w:left w:val="single" w:sz="4" w:space="0" w:color="000000"/>
              <w:bottom w:val="single" w:sz="4" w:space="0" w:color="auto"/>
              <w:right w:val="single" w:sz="4" w:space="0" w:color="000000"/>
            </w:tcBorders>
            <w:vAlign w:val="center"/>
          </w:tcPr>
          <w:p w14:paraId="3318D278" w14:textId="7CDBA9EB" w:rsidR="00A837A7" w:rsidRDefault="00A837A7" w:rsidP="0087717F">
            <w:pPr>
              <w:jc w:val="left"/>
              <w:textAlignment w:val="center"/>
              <w:rPr>
                <w:rFonts w:ascii="宋体" w:hAnsi="宋体" w:cs="宋体" w:hint="eastAsia"/>
                <w:noProof/>
                <w:color w:val="000000"/>
                <w:kern w:val="0"/>
                <w:sz w:val="24"/>
                <w:bdr w:val="single" w:sz="4" w:space="0" w:color="000000"/>
                <w:lang w:bidi="ar"/>
              </w:rPr>
            </w:pPr>
            <w:r>
              <w:rPr>
                <w:rFonts w:ascii="宋体" w:hAnsi="宋体" w:cs="宋体" w:hint="eastAsia"/>
                <w:noProof/>
                <w:color w:val="000000"/>
                <w:kern w:val="0"/>
                <w:sz w:val="24"/>
                <w:bdr w:val="single" w:sz="4" w:space="0" w:color="000000"/>
                <w:lang w:bidi="ar"/>
              </w:rPr>
              <w:drawing>
                <wp:anchor distT="0" distB="0" distL="114300" distR="114300" simplePos="0" relativeHeight="251837440" behindDoc="0" locked="0" layoutInCell="1" allowOverlap="1" wp14:anchorId="12128D71" wp14:editId="6CC8DF45">
                  <wp:simplePos x="0" y="0"/>
                  <wp:positionH relativeFrom="column">
                    <wp:posOffset>-59055</wp:posOffset>
                  </wp:positionH>
                  <wp:positionV relativeFrom="paragraph">
                    <wp:posOffset>-184785</wp:posOffset>
                  </wp:positionV>
                  <wp:extent cx="956945" cy="585470"/>
                  <wp:effectExtent l="0" t="0" r="0" b="5080"/>
                  <wp:wrapNone/>
                  <wp:docPr id="918027206"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85735ACF9D9F400A88DA891ED99ED234"/>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6945" cy="585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5A4F0D26" w14:textId="712A553F"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600*600*450</w:t>
            </w:r>
          </w:p>
        </w:tc>
        <w:tc>
          <w:tcPr>
            <w:tcW w:w="850" w:type="dxa"/>
            <w:tcBorders>
              <w:top w:val="single" w:sz="4" w:space="0" w:color="auto"/>
              <w:left w:val="single" w:sz="4" w:space="0" w:color="000000"/>
              <w:bottom w:val="single" w:sz="4" w:space="0" w:color="auto"/>
              <w:right w:val="single" w:sz="4" w:space="0" w:color="auto"/>
            </w:tcBorders>
            <w:vAlign w:val="center"/>
          </w:tcPr>
          <w:p w14:paraId="25B8568E" w14:textId="00154368"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件</w:t>
            </w:r>
          </w:p>
        </w:tc>
        <w:tc>
          <w:tcPr>
            <w:tcW w:w="709" w:type="dxa"/>
            <w:tcBorders>
              <w:top w:val="single" w:sz="4" w:space="0" w:color="auto"/>
              <w:left w:val="single" w:sz="4" w:space="0" w:color="auto"/>
              <w:bottom w:val="single" w:sz="4" w:space="0" w:color="auto"/>
              <w:right w:val="single" w:sz="4" w:space="0" w:color="000000"/>
            </w:tcBorders>
            <w:noWrap/>
            <w:vAlign w:val="center"/>
          </w:tcPr>
          <w:p w14:paraId="2BDD40B5" w14:textId="4AC7A773"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vMerge/>
            <w:tcBorders>
              <w:left w:val="single" w:sz="4" w:space="0" w:color="000000"/>
              <w:bottom w:val="single" w:sz="4" w:space="0" w:color="auto"/>
              <w:right w:val="single" w:sz="4" w:space="0" w:color="000000"/>
            </w:tcBorders>
            <w:vAlign w:val="center"/>
          </w:tcPr>
          <w:p w14:paraId="62081F4B" w14:textId="77777777" w:rsidR="00A837A7" w:rsidRDefault="00A837A7" w:rsidP="0087717F">
            <w:pPr>
              <w:jc w:val="left"/>
              <w:textAlignment w:val="center"/>
              <w:rPr>
                <w:rFonts w:ascii="宋体" w:hAnsi="宋体" w:cs="宋体" w:hint="eastAsia"/>
                <w:color w:val="000000"/>
                <w:kern w:val="0"/>
                <w:sz w:val="18"/>
                <w:szCs w:val="18"/>
                <w:lang w:bidi="ar"/>
              </w:rPr>
            </w:pPr>
          </w:p>
        </w:tc>
      </w:tr>
      <w:tr w:rsidR="00A837A7" w14:paraId="34FFDB9E" w14:textId="77777777" w:rsidTr="0087717F">
        <w:trPr>
          <w:trHeight w:val="2250"/>
        </w:trPr>
        <w:tc>
          <w:tcPr>
            <w:tcW w:w="534" w:type="dxa"/>
            <w:tcBorders>
              <w:top w:val="single" w:sz="4" w:space="0" w:color="auto"/>
              <w:left w:val="single" w:sz="4" w:space="0" w:color="000000"/>
              <w:bottom w:val="single" w:sz="4" w:space="0" w:color="000000"/>
              <w:right w:val="single" w:sz="4" w:space="0" w:color="000000"/>
            </w:tcBorders>
            <w:vAlign w:val="center"/>
          </w:tcPr>
          <w:p w14:paraId="609BD422" w14:textId="63F27AAD" w:rsidR="00A837A7" w:rsidRDefault="00A837A7" w:rsidP="0087717F">
            <w:pPr>
              <w:jc w:val="center"/>
              <w:textAlignment w:val="center"/>
              <w:rPr>
                <w:rFonts w:ascii="宋体" w:hAnsi="宋体" w:cs="宋体" w:hint="eastAsia"/>
                <w:color w:val="000000"/>
                <w:kern w:val="0"/>
                <w:sz w:val="24"/>
                <w:lang w:bidi="ar"/>
              </w:rPr>
            </w:pPr>
          </w:p>
        </w:tc>
        <w:tc>
          <w:tcPr>
            <w:tcW w:w="1275" w:type="dxa"/>
            <w:tcBorders>
              <w:top w:val="single" w:sz="4" w:space="0" w:color="auto"/>
              <w:left w:val="single" w:sz="4" w:space="0" w:color="000000"/>
              <w:bottom w:val="single" w:sz="4" w:space="0" w:color="000000"/>
              <w:right w:val="single" w:sz="4" w:space="0" w:color="000000"/>
            </w:tcBorders>
            <w:vAlign w:val="center"/>
          </w:tcPr>
          <w:p w14:paraId="5526022E" w14:textId="5F51E607" w:rsidR="00A837A7" w:rsidRDefault="00A837A7" w:rsidP="0087717F">
            <w:pPr>
              <w:jc w:val="center"/>
              <w:textAlignment w:val="center"/>
              <w:rPr>
                <w:rFonts w:ascii="宋体" w:hAnsi="宋体" w:cs="宋体" w:hint="eastAsia"/>
                <w:color w:val="000000"/>
                <w:kern w:val="0"/>
                <w:sz w:val="24"/>
                <w:lang w:bidi="ar"/>
              </w:rPr>
            </w:pPr>
          </w:p>
        </w:tc>
        <w:tc>
          <w:tcPr>
            <w:tcW w:w="1701" w:type="dxa"/>
            <w:tcBorders>
              <w:top w:val="single" w:sz="4" w:space="0" w:color="auto"/>
              <w:left w:val="single" w:sz="4" w:space="0" w:color="000000"/>
              <w:bottom w:val="single" w:sz="4" w:space="0" w:color="000000"/>
              <w:right w:val="single" w:sz="4" w:space="0" w:color="000000"/>
            </w:tcBorders>
            <w:vAlign w:val="center"/>
          </w:tcPr>
          <w:p w14:paraId="2E2E72C8" w14:textId="686FC93B" w:rsidR="00A837A7" w:rsidRDefault="00A837A7" w:rsidP="0087717F">
            <w:pPr>
              <w:jc w:val="left"/>
              <w:textAlignment w:val="center"/>
              <w:rPr>
                <w:rFonts w:ascii="宋体" w:hAnsi="宋体" w:cs="宋体" w:hint="eastAsia"/>
                <w:noProof/>
                <w:color w:val="000000"/>
                <w:kern w:val="0"/>
                <w:sz w:val="24"/>
                <w:bdr w:val="single" w:sz="4" w:space="0" w:color="000000"/>
                <w:lang w:bidi="ar"/>
              </w:rPr>
            </w:pPr>
          </w:p>
        </w:tc>
        <w:tc>
          <w:tcPr>
            <w:tcW w:w="1985" w:type="dxa"/>
            <w:tcBorders>
              <w:top w:val="single" w:sz="4" w:space="0" w:color="auto"/>
              <w:left w:val="single" w:sz="4" w:space="0" w:color="000000"/>
              <w:bottom w:val="single" w:sz="4" w:space="0" w:color="000000"/>
              <w:right w:val="single" w:sz="4" w:space="0" w:color="000000"/>
            </w:tcBorders>
            <w:vAlign w:val="center"/>
          </w:tcPr>
          <w:p w14:paraId="46F634DA" w14:textId="2387DDD6" w:rsidR="00A837A7" w:rsidRDefault="00A837A7" w:rsidP="0087717F">
            <w:pPr>
              <w:jc w:val="center"/>
              <w:textAlignment w:val="center"/>
              <w:rPr>
                <w:rFonts w:ascii="宋体" w:hAnsi="宋体" w:cs="宋体" w:hint="eastAsia"/>
                <w:color w:val="000000"/>
                <w:kern w:val="0"/>
                <w:sz w:val="24"/>
                <w:lang w:bidi="ar"/>
              </w:rPr>
            </w:pPr>
          </w:p>
        </w:tc>
        <w:tc>
          <w:tcPr>
            <w:tcW w:w="850" w:type="dxa"/>
            <w:tcBorders>
              <w:top w:val="single" w:sz="4" w:space="0" w:color="auto"/>
              <w:left w:val="single" w:sz="4" w:space="0" w:color="000000"/>
              <w:bottom w:val="single" w:sz="4" w:space="0" w:color="000000"/>
              <w:right w:val="single" w:sz="4" w:space="0" w:color="000000"/>
            </w:tcBorders>
            <w:vAlign w:val="center"/>
          </w:tcPr>
          <w:p w14:paraId="6E5672FF" w14:textId="2E5628D2" w:rsidR="00A837A7" w:rsidRDefault="00A837A7" w:rsidP="0087717F">
            <w:pPr>
              <w:jc w:val="center"/>
              <w:textAlignment w:val="center"/>
              <w:rPr>
                <w:rFonts w:ascii="宋体" w:hAnsi="宋体" w:cs="宋体" w:hint="eastAsia"/>
                <w:color w:val="000000"/>
                <w:kern w:val="0"/>
                <w:sz w:val="24"/>
                <w:lang w:bidi="ar"/>
              </w:rPr>
            </w:pPr>
          </w:p>
        </w:tc>
        <w:tc>
          <w:tcPr>
            <w:tcW w:w="709" w:type="dxa"/>
            <w:tcBorders>
              <w:top w:val="single" w:sz="4" w:space="0" w:color="auto"/>
              <w:left w:val="single" w:sz="4" w:space="0" w:color="000000"/>
              <w:bottom w:val="single" w:sz="4" w:space="0" w:color="000000"/>
              <w:right w:val="single" w:sz="4" w:space="0" w:color="000000"/>
            </w:tcBorders>
            <w:noWrap/>
            <w:vAlign w:val="center"/>
          </w:tcPr>
          <w:p w14:paraId="05869EBF" w14:textId="3A68BE1B" w:rsidR="00A837A7" w:rsidRDefault="00A837A7" w:rsidP="0087717F">
            <w:pPr>
              <w:jc w:val="center"/>
              <w:textAlignment w:val="center"/>
              <w:rPr>
                <w:rFonts w:ascii="宋体" w:hAnsi="宋体" w:cs="宋体" w:hint="eastAsia"/>
                <w:color w:val="000000"/>
                <w:kern w:val="0"/>
                <w:sz w:val="24"/>
                <w:lang w:bidi="ar"/>
              </w:rPr>
            </w:pPr>
          </w:p>
        </w:tc>
        <w:tc>
          <w:tcPr>
            <w:tcW w:w="7229" w:type="dxa"/>
            <w:tcBorders>
              <w:top w:val="single" w:sz="4" w:space="0" w:color="auto"/>
              <w:left w:val="single" w:sz="4" w:space="0" w:color="000000"/>
              <w:bottom w:val="single" w:sz="4" w:space="0" w:color="000000"/>
              <w:right w:val="single" w:sz="4" w:space="0" w:color="000000"/>
            </w:tcBorders>
            <w:vAlign w:val="center"/>
          </w:tcPr>
          <w:p w14:paraId="1884AD7A" w14:textId="77777777" w:rsidR="00A837A7" w:rsidRDefault="00A837A7"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5、胶粘剂：采用优质水基型胶粘剂，符合GB18583-2008《室内装饰装修材料 胶粘剂中有害物质限量》标准要求，其中：游离甲醛：未检出，苯、甲苯+二甲苯：未检出。    </w:t>
            </w:r>
            <w:r>
              <w:rPr>
                <w:rFonts w:ascii="宋体" w:hAnsi="宋体" w:cs="宋体" w:hint="eastAsia"/>
                <w:color w:val="000000"/>
                <w:kern w:val="0"/>
                <w:sz w:val="18"/>
                <w:szCs w:val="18"/>
                <w:lang w:bidi="ar"/>
              </w:rPr>
              <w:br/>
              <w:t>6、几架：采用一级西南桦实木，木材含水率8%-12%，榫卯结构。</w:t>
            </w:r>
          </w:p>
        </w:tc>
      </w:tr>
      <w:tr w:rsidR="00A837A7" w14:paraId="77D429A6" w14:textId="77777777" w:rsidTr="0087717F">
        <w:trPr>
          <w:trHeight w:val="2967"/>
        </w:trPr>
        <w:tc>
          <w:tcPr>
            <w:tcW w:w="534" w:type="dxa"/>
            <w:tcBorders>
              <w:top w:val="single" w:sz="4" w:space="0" w:color="000000"/>
              <w:left w:val="single" w:sz="4" w:space="0" w:color="000000"/>
              <w:bottom w:val="single" w:sz="4" w:space="0" w:color="auto"/>
              <w:right w:val="single" w:sz="4" w:space="0" w:color="000000"/>
            </w:tcBorders>
            <w:vAlign w:val="center"/>
          </w:tcPr>
          <w:p w14:paraId="2FBE284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8</w:t>
            </w:r>
          </w:p>
        </w:tc>
        <w:tc>
          <w:tcPr>
            <w:tcW w:w="1275" w:type="dxa"/>
            <w:tcBorders>
              <w:top w:val="single" w:sz="4" w:space="0" w:color="000000"/>
              <w:left w:val="single" w:sz="4" w:space="0" w:color="000000"/>
              <w:bottom w:val="single" w:sz="4" w:space="0" w:color="auto"/>
              <w:right w:val="single" w:sz="4" w:space="0" w:color="000000"/>
            </w:tcBorders>
            <w:vAlign w:val="center"/>
          </w:tcPr>
          <w:p w14:paraId="2D1AE0D0" w14:textId="4DBBDD35" w:rsidR="00A837A7" w:rsidRDefault="00A837A7" w:rsidP="0087717F">
            <w:pPr>
              <w:jc w:val="center"/>
              <w:textAlignment w:val="center"/>
              <w:rPr>
                <w:rFonts w:ascii="宋体" w:hAnsi="宋体" w:cs="宋体" w:hint="eastAsia"/>
                <w:color w:val="000000"/>
                <w:sz w:val="24"/>
              </w:rPr>
            </w:pPr>
            <w:r>
              <w:rPr>
                <w:rFonts w:ascii="宋体" w:hAnsi="宋体" w:cs="宋体" w:hint="eastAsia"/>
                <w:color w:val="000000"/>
                <w:kern w:val="0"/>
                <w:sz w:val="24"/>
                <w:lang w:bidi="ar"/>
              </w:rPr>
              <w:t>实木茶水柜</w:t>
            </w:r>
          </w:p>
        </w:tc>
        <w:tc>
          <w:tcPr>
            <w:tcW w:w="1701" w:type="dxa"/>
            <w:tcBorders>
              <w:top w:val="single" w:sz="4" w:space="0" w:color="000000"/>
              <w:left w:val="single" w:sz="4" w:space="0" w:color="000000"/>
              <w:bottom w:val="single" w:sz="4" w:space="0" w:color="auto"/>
              <w:right w:val="single" w:sz="4" w:space="0" w:color="000000"/>
            </w:tcBorders>
            <w:vAlign w:val="center"/>
          </w:tcPr>
          <w:p w14:paraId="7B2F62ED" w14:textId="3B2220FB"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835392" behindDoc="0" locked="0" layoutInCell="1" allowOverlap="1" wp14:anchorId="0CEB29CF" wp14:editId="51E74A71">
                  <wp:simplePos x="0" y="0"/>
                  <wp:positionH relativeFrom="column">
                    <wp:posOffset>41910</wp:posOffset>
                  </wp:positionH>
                  <wp:positionV relativeFrom="paragraph">
                    <wp:posOffset>54610</wp:posOffset>
                  </wp:positionV>
                  <wp:extent cx="880745" cy="790575"/>
                  <wp:effectExtent l="0" t="0" r="0" b="9525"/>
                  <wp:wrapNone/>
                  <wp:docPr id="1198193314"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A2D08ED663014C4C97B8382DE294FCBB"/>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0745" cy="790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63F3165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900*400*880</w:t>
            </w:r>
          </w:p>
        </w:tc>
        <w:tc>
          <w:tcPr>
            <w:tcW w:w="850" w:type="dxa"/>
            <w:tcBorders>
              <w:top w:val="single" w:sz="4" w:space="0" w:color="000000"/>
              <w:left w:val="single" w:sz="4" w:space="0" w:color="000000"/>
              <w:bottom w:val="single" w:sz="4" w:space="0" w:color="auto"/>
              <w:right w:val="single" w:sz="4" w:space="0" w:color="000000"/>
            </w:tcBorders>
            <w:vAlign w:val="center"/>
          </w:tcPr>
          <w:p w14:paraId="7FAD8F6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406437C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auto"/>
              <w:right w:val="single" w:sz="4" w:space="0" w:color="000000"/>
            </w:tcBorders>
            <w:vAlign w:val="center"/>
          </w:tcPr>
          <w:p w14:paraId="7DC2E1CF" w14:textId="77777777" w:rsidR="00A837A7" w:rsidRDefault="00A837A7"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p>
          <w:p w14:paraId="5FBD2F80" w14:textId="6A1FAA82" w:rsidR="00A837A7" w:rsidRPr="0031560D" w:rsidRDefault="00A837A7" w:rsidP="0087717F">
            <w:pPr>
              <w:pStyle w:val="TOC2"/>
              <w:ind w:leftChars="0" w:left="0"/>
              <w:rPr>
                <w:lang w:bidi="ar"/>
              </w:rPr>
            </w:pPr>
            <w:r>
              <w:rPr>
                <w:rFonts w:ascii="宋体" w:hAnsi="宋体" w:cs="宋体" w:hint="eastAsia"/>
                <w:color w:val="000000"/>
                <w:kern w:val="0"/>
                <w:sz w:val="18"/>
                <w:szCs w:val="18"/>
                <w:lang w:bidi="ar"/>
              </w:rP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五金件：优质五金配件，三节静音阻尼滑轨、铰链、配优质密码锁或“望通”密码锁。</w:t>
            </w:r>
            <w:r>
              <w:rPr>
                <w:rFonts w:ascii="宋体" w:hAnsi="宋体" w:cs="宋体" w:hint="eastAsia"/>
                <w:color w:val="000000"/>
                <w:kern w:val="0"/>
                <w:sz w:val="18"/>
                <w:szCs w:val="18"/>
                <w:lang w:bidi="ar"/>
              </w:rPr>
              <w:br/>
              <w:t>7、功能结构：柜顶带沿，带抽屉。</w:t>
            </w:r>
          </w:p>
        </w:tc>
      </w:tr>
      <w:tr w:rsidR="00A837A7" w14:paraId="7770E1E1" w14:textId="77777777" w:rsidTr="0087717F">
        <w:trPr>
          <w:trHeight w:val="1266"/>
        </w:trPr>
        <w:tc>
          <w:tcPr>
            <w:tcW w:w="534" w:type="dxa"/>
            <w:tcBorders>
              <w:top w:val="single" w:sz="4" w:space="0" w:color="000000"/>
              <w:left w:val="single" w:sz="4" w:space="0" w:color="000000"/>
              <w:bottom w:val="single" w:sz="4" w:space="0" w:color="000000"/>
              <w:right w:val="single" w:sz="4" w:space="0" w:color="000000"/>
            </w:tcBorders>
            <w:vAlign w:val="center"/>
          </w:tcPr>
          <w:p w14:paraId="214EB19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9</w:t>
            </w:r>
          </w:p>
        </w:tc>
        <w:tc>
          <w:tcPr>
            <w:tcW w:w="1275" w:type="dxa"/>
            <w:tcBorders>
              <w:top w:val="single" w:sz="4" w:space="0" w:color="000000"/>
              <w:left w:val="single" w:sz="4" w:space="0" w:color="000000"/>
              <w:bottom w:val="single" w:sz="4" w:space="0" w:color="000000"/>
              <w:right w:val="single" w:sz="4" w:space="0" w:color="000000"/>
            </w:tcBorders>
            <w:vAlign w:val="center"/>
          </w:tcPr>
          <w:p w14:paraId="62FF405F" w14:textId="099400BF"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实木双人床             含床垫</w:t>
            </w:r>
          </w:p>
        </w:tc>
        <w:tc>
          <w:tcPr>
            <w:tcW w:w="1701" w:type="dxa"/>
            <w:tcBorders>
              <w:top w:val="single" w:sz="4" w:space="0" w:color="000000"/>
              <w:left w:val="single" w:sz="4" w:space="0" w:color="000000"/>
              <w:bottom w:val="single" w:sz="4" w:space="0" w:color="000000"/>
              <w:right w:val="single" w:sz="4" w:space="0" w:color="000000"/>
            </w:tcBorders>
            <w:vAlign w:val="center"/>
          </w:tcPr>
          <w:p w14:paraId="755572E5" w14:textId="09FCC392"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lang w:bidi="ar"/>
                <w14:ligatures w14:val="standardContextual"/>
              </w:rPr>
              <w:drawing>
                <wp:anchor distT="0" distB="0" distL="114300" distR="114300" simplePos="0" relativeHeight="251836416" behindDoc="0" locked="0" layoutInCell="1" allowOverlap="1" wp14:anchorId="1B392691" wp14:editId="4ECE41B3">
                  <wp:simplePos x="0" y="0"/>
                  <wp:positionH relativeFrom="column">
                    <wp:posOffset>-36830</wp:posOffset>
                  </wp:positionH>
                  <wp:positionV relativeFrom="paragraph">
                    <wp:posOffset>117475</wp:posOffset>
                  </wp:positionV>
                  <wp:extent cx="942975" cy="702945"/>
                  <wp:effectExtent l="0" t="0" r="9525" b="1905"/>
                  <wp:wrapNone/>
                  <wp:docPr id="1640052763" name="图片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E481056FFFC34C7BAD967C9E4525EE6D"/>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2975" cy="7029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6A25BB17" w14:textId="2B5F8076"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1500*2000*950</w:t>
            </w:r>
          </w:p>
        </w:tc>
        <w:tc>
          <w:tcPr>
            <w:tcW w:w="850" w:type="dxa"/>
            <w:tcBorders>
              <w:top w:val="single" w:sz="4" w:space="0" w:color="000000"/>
              <w:left w:val="single" w:sz="4" w:space="0" w:color="000000"/>
              <w:bottom w:val="single" w:sz="4" w:space="0" w:color="000000"/>
              <w:right w:val="single" w:sz="4" w:space="0" w:color="000000"/>
            </w:tcBorders>
            <w:vAlign w:val="center"/>
          </w:tcPr>
          <w:p w14:paraId="448763F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套</w:t>
            </w:r>
          </w:p>
        </w:tc>
        <w:tc>
          <w:tcPr>
            <w:tcW w:w="709" w:type="dxa"/>
            <w:tcBorders>
              <w:top w:val="single" w:sz="4" w:space="0" w:color="000000"/>
              <w:left w:val="single" w:sz="4" w:space="0" w:color="000000"/>
              <w:bottom w:val="single" w:sz="4" w:space="0" w:color="000000"/>
              <w:right w:val="single" w:sz="4" w:space="0" w:color="000000"/>
            </w:tcBorders>
            <w:vAlign w:val="center"/>
          </w:tcPr>
          <w:p w14:paraId="1912787C"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000000"/>
              <w:right w:val="single" w:sz="4" w:space="0" w:color="000000"/>
            </w:tcBorders>
            <w:vAlign w:val="center"/>
          </w:tcPr>
          <w:p w14:paraId="74A4F5A6" w14:textId="68591A68"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5、胶粘剂：采用优质水基型胶粘剂，符合GB18583-2008《室内装饰装修材料 胶粘剂中有害物质限量》标准要求，其中：游离甲醛：未检出，苯、甲苯+二甲苯：未检出。                                                                                                              五金件：“海福乐”品牌或同档次品牌五金件，配优质尼龙脚垫。                                                                结构：床屏：采用实木框架榫结构，床屏软包处理；带床箱、床板采用E0级18mm厚三聚氰胺板。床箱下面钉优质尼龙脚钉。配200mm厚弹簧软床垫。 </w:t>
            </w:r>
          </w:p>
        </w:tc>
      </w:tr>
      <w:tr w:rsidR="00A837A7" w14:paraId="63658453" w14:textId="77777777" w:rsidTr="0087717F">
        <w:trPr>
          <w:trHeight w:val="2317"/>
        </w:trPr>
        <w:tc>
          <w:tcPr>
            <w:tcW w:w="534" w:type="dxa"/>
            <w:tcBorders>
              <w:top w:val="single" w:sz="4" w:space="0" w:color="000000"/>
              <w:left w:val="single" w:sz="4" w:space="0" w:color="000000"/>
              <w:bottom w:val="single" w:sz="4" w:space="0" w:color="auto"/>
              <w:right w:val="single" w:sz="4" w:space="0" w:color="000000"/>
            </w:tcBorders>
            <w:vAlign w:val="center"/>
          </w:tcPr>
          <w:p w14:paraId="4096694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10</w:t>
            </w:r>
          </w:p>
        </w:tc>
        <w:tc>
          <w:tcPr>
            <w:tcW w:w="1275" w:type="dxa"/>
            <w:tcBorders>
              <w:top w:val="single" w:sz="4" w:space="0" w:color="000000"/>
              <w:left w:val="single" w:sz="4" w:space="0" w:color="000000"/>
              <w:bottom w:val="single" w:sz="4" w:space="0" w:color="auto"/>
              <w:right w:val="single" w:sz="4" w:space="0" w:color="000000"/>
            </w:tcBorders>
            <w:vAlign w:val="center"/>
          </w:tcPr>
          <w:p w14:paraId="6550A77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实木三门衣柜</w:t>
            </w:r>
          </w:p>
        </w:tc>
        <w:tc>
          <w:tcPr>
            <w:tcW w:w="1701" w:type="dxa"/>
            <w:tcBorders>
              <w:top w:val="single" w:sz="4" w:space="0" w:color="000000"/>
              <w:left w:val="single" w:sz="4" w:space="0" w:color="000000"/>
              <w:bottom w:val="single" w:sz="4" w:space="0" w:color="auto"/>
              <w:right w:val="single" w:sz="4" w:space="0" w:color="000000"/>
            </w:tcBorders>
            <w:vAlign w:val="center"/>
          </w:tcPr>
          <w:p w14:paraId="6235A406" w14:textId="2A8EC42C"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784192" behindDoc="0" locked="0" layoutInCell="1" allowOverlap="1" wp14:anchorId="4E861B6F" wp14:editId="6326C3A2">
                  <wp:simplePos x="0" y="0"/>
                  <wp:positionH relativeFrom="column">
                    <wp:posOffset>2540</wp:posOffset>
                  </wp:positionH>
                  <wp:positionV relativeFrom="paragraph">
                    <wp:posOffset>309245</wp:posOffset>
                  </wp:positionV>
                  <wp:extent cx="909320" cy="1099820"/>
                  <wp:effectExtent l="0" t="0" r="5080" b="5080"/>
                  <wp:wrapNone/>
                  <wp:docPr id="1278123426"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98530497EE54465AB7DAB9F8B8B5EDED"/>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9320" cy="1099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3EE25691" w14:textId="17CBF34F"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1500*500*2000</w:t>
            </w:r>
          </w:p>
        </w:tc>
        <w:tc>
          <w:tcPr>
            <w:tcW w:w="850" w:type="dxa"/>
            <w:tcBorders>
              <w:top w:val="single" w:sz="4" w:space="0" w:color="000000"/>
              <w:left w:val="single" w:sz="4" w:space="0" w:color="000000"/>
              <w:bottom w:val="single" w:sz="4" w:space="0" w:color="auto"/>
              <w:right w:val="single" w:sz="4" w:space="0" w:color="000000"/>
            </w:tcBorders>
            <w:vAlign w:val="center"/>
          </w:tcPr>
          <w:p w14:paraId="0C1FD118" w14:textId="722DF96F"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vAlign w:val="center"/>
          </w:tcPr>
          <w:p w14:paraId="3BA5461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auto"/>
              <w:right w:val="single" w:sz="4" w:space="0" w:color="000000"/>
            </w:tcBorders>
            <w:vAlign w:val="center"/>
          </w:tcPr>
          <w:p w14:paraId="48FB1FF3" w14:textId="77777777" w:rsidR="00A837A7" w:rsidRDefault="00A837A7"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w:t>
            </w:r>
            <w:r>
              <w:rPr>
                <w:rFonts w:ascii="宋体" w:hAnsi="宋体" w:cs="宋体" w:hint="eastAsia"/>
                <w:color w:val="000000"/>
                <w:kern w:val="0"/>
                <w:sz w:val="18"/>
                <w:szCs w:val="18"/>
                <w:lang w:bidi="ar"/>
              </w:rPr>
              <w:lastRenderedPageBreak/>
              <w:t>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p w14:paraId="4E7E6E97" w14:textId="4D82850F" w:rsidR="00A837A7" w:rsidRPr="00A837A7" w:rsidRDefault="00A837A7" w:rsidP="0087717F">
            <w:pPr>
              <w:pStyle w:val="TOC2"/>
              <w:ind w:leftChars="0" w:left="0"/>
              <w:rPr>
                <w:lang w:bidi="ar"/>
              </w:rPr>
            </w:pPr>
            <w:r>
              <w:rPr>
                <w:rFonts w:ascii="宋体" w:hAnsi="宋体" w:cs="宋体" w:hint="eastAsia"/>
                <w:color w:val="000000"/>
                <w:kern w:val="0"/>
                <w:sz w:val="18"/>
                <w:szCs w:val="18"/>
                <w:lang w:bidi="ar"/>
              </w:rP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五金件：优质五金配件，三节静音阻尼滑轨、铰链、配优质密码锁或“望通”密码锁。</w:t>
            </w:r>
            <w:r>
              <w:rPr>
                <w:rFonts w:ascii="宋体" w:hAnsi="宋体" w:cs="宋体" w:hint="eastAsia"/>
                <w:color w:val="000000"/>
                <w:kern w:val="0"/>
                <w:sz w:val="18"/>
                <w:szCs w:val="18"/>
                <w:lang w:bidi="ar"/>
              </w:rPr>
              <w:br/>
              <w:t>7、功能结构：对开门，带层板，挂衣杆。</w:t>
            </w:r>
          </w:p>
        </w:tc>
      </w:tr>
      <w:tr w:rsidR="00A837A7" w14:paraId="32E20367" w14:textId="77777777" w:rsidTr="0087717F">
        <w:trPr>
          <w:trHeight w:val="1335"/>
        </w:trPr>
        <w:tc>
          <w:tcPr>
            <w:tcW w:w="534" w:type="dxa"/>
            <w:tcBorders>
              <w:top w:val="single" w:sz="4" w:space="0" w:color="000000"/>
              <w:left w:val="single" w:sz="4" w:space="0" w:color="000000"/>
              <w:bottom w:val="single" w:sz="4" w:space="0" w:color="auto"/>
              <w:right w:val="single" w:sz="4" w:space="0" w:color="000000"/>
            </w:tcBorders>
            <w:vAlign w:val="center"/>
          </w:tcPr>
          <w:p w14:paraId="48924C7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11</w:t>
            </w:r>
          </w:p>
        </w:tc>
        <w:tc>
          <w:tcPr>
            <w:tcW w:w="1275" w:type="dxa"/>
            <w:tcBorders>
              <w:top w:val="single" w:sz="4" w:space="0" w:color="000000"/>
              <w:left w:val="single" w:sz="4" w:space="0" w:color="000000"/>
              <w:bottom w:val="single" w:sz="4" w:space="0" w:color="auto"/>
              <w:right w:val="single" w:sz="4" w:space="0" w:color="000000"/>
            </w:tcBorders>
            <w:noWrap/>
            <w:vAlign w:val="center"/>
          </w:tcPr>
          <w:p w14:paraId="2F8BD1F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实木床头柜</w:t>
            </w:r>
          </w:p>
        </w:tc>
        <w:tc>
          <w:tcPr>
            <w:tcW w:w="1701" w:type="dxa"/>
            <w:tcBorders>
              <w:top w:val="single" w:sz="4" w:space="0" w:color="000000"/>
              <w:left w:val="single" w:sz="4" w:space="0" w:color="000000"/>
              <w:bottom w:val="single" w:sz="4" w:space="0" w:color="auto"/>
              <w:right w:val="single" w:sz="4" w:space="0" w:color="000000"/>
            </w:tcBorders>
            <w:noWrap/>
            <w:vAlign w:val="center"/>
          </w:tcPr>
          <w:p w14:paraId="22039434" w14:textId="304EB71C"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785216" behindDoc="0" locked="0" layoutInCell="1" allowOverlap="1" wp14:anchorId="09D75F8C" wp14:editId="4BAC4FD0">
                  <wp:simplePos x="0" y="0"/>
                  <wp:positionH relativeFrom="column">
                    <wp:posOffset>27305</wp:posOffset>
                  </wp:positionH>
                  <wp:positionV relativeFrom="paragraph">
                    <wp:posOffset>46355</wp:posOffset>
                  </wp:positionV>
                  <wp:extent cx="885825" cy="714375"/>
                  <wp:effectExtent l="0" t="0" r="9525" b="9525"/>
                  <wp:wrapNone/>
                  <wp:docPr id="1171240276"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744F3E7B44CE48DDAE66AA5A3ECE2D10"/>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5825" cy="714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noWrap/>
            <w:vAlign w:val="center"/>
          </w:tcPr>
          <w:p w14:paraId="7E5958B1" w14:textId="195A17C6"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500*450*500</w:t>
            </w:r>
          </w:p>
        </w:tc>
        <w:tc>
          <w:tcPr>
            <w:tcW w:w="850" w:type="dxa"/>
            <w:tcBorders>
              <w:top w:val="single" w:sz="4" w:space="0" w:color="000000"/>
              <w:left w:val="single" w:sz="4" w:space="0" w:color="000000"/>
              <w:bottom w:val="single" w:sz="4" w:space="0" w:color="auto"/>
              <w:right w:val="single" w:sz="4" w:space="0" w:color="000000"/>
            </w:tcBorders>
            <w:vAlign w:val="center"/>
          </w:tcPr>
          <w:p w14:paraId="44AC7B4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2802521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26</w:t>
            </w:r>
          </w:p>
        </w:tc>
        <w:tc>
          <w:tcPr>
            <w:tcW w:w="7229" w:type="dxa"/>
            <w:tcBorders>
              <w:top w:val="single" w:sz="4" w:space="0" w:color="000000"/>
              <w:left w:val="single" w:sz="4" w:space="0" w:color="000000"/>
              <w:bottom w:val="single" w:sz="4" w:space="0" w:color="auto"/>
              <w:right w:val="single" w:sz="4" w:space="0" w:color="000000"/>
            </w:tcBorders>
            <w:vAlign w:val="center"/>
          </w:tcPr>
          <w:p w14:paraId="12D72BB7" w14:textId="77777777" w:rsidR="00A837A7" w:rsidRDefault="00A837A7"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w:t>
            </w:r>
          </w:p>
          <w:p w14:paraId="7C1453DB" w14:textId="2322E5F5" w:rsidR="00A837A7" w:rsidRPr="0031560D" w:rsidRDefault="00A837A7" w:rsidP="0087717F">
            <w:pPr>
              <w:pStyle w:val="TOC2"/>
              <w:ind w:leftChars="0" w:left="0"/>
              <w:rPr>
                <w:lang w:bidi="ar"/>
              </w:rPr>
            </w:pPr>
            <w:r>
              <w:rPr>
                <w:rFonts w:ascii="宋体" w:hAnsi="宋体" w:cs="宋体" w:hint="eastAsia"/>
                <w:color w:val="000000"/>
                <w:kern w:val="0"/>
                <w:sz w:val="18"/>
                <w:szCs w:val="18"/>
                <w:lang w:bidi="ar"/>
              </w:rPr>
              <w:t>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五金件：优质五金配件，三节静音阻尼滑轨、铰链、配优质密码锁或“望通”密码锁。</w:t>
            </w:r>
            <w:r>
              <w:rPr>
                <w:rFonts w:ascii="宋体" w:hAnsi="宋体" w:cs="宋体" w:hint="eastAsia"/>
                <w:color w:val="000000"/>
                <w:kern w:val="0"/>
                <w:sz w:val="18"/>
                <w:szCs w:val="18"/>
                <w:lang w:bidi="ar"/>
              </w:rPr>
              <w:br/>
              <w:t>7、功能结构：上抽屉，下空格。</w:t>
            </w:r>
          </w:p>
        </w:tc>
      </w:tr>
      <w:tr w:rsidR="00A837A7" w14:paraId="7F6EE359" w14:textId="77777777" w:rsidTr="0087717F">
        <w:trPr>
          <w:trHeight w:val="2542"/>
        </w:trPr>
        <w:tc>
          <w:tcPr>
            <w:tcW w:w="5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A95039" w14:textId="77777777" w:rsidR="00A837A7" w:rsidRPr="00535B9F" w:rsidRDefault="00A837A7" w:rsidP="0087717F">
            <w:pPr>
              <w:widowControl/>
              <w:jc w:val="center"/>
              <w:textAlignment w:val="center"/>
              <w:rPr>
                <w:rFonts w:ascii="宋体" w:hAnsi="宋体" w:cs="宋体" w:hint="eastAsia"/>
                <w:color w:val="000000"/>
                <w:sz w:val="24"/>
              </w:rPr>
            </w:pPr>
            <w:r w:rsidRPr="00535B9F">
              <w:rPr>
                <w:rFonts w:ascii="宋体" w:hAnsi="宋体" w:cs="宋体" w:hint="eastAsia"/>
                <w:color w:val="000000"/>
                <w:kern w:val="0"/>
                <w:sz w:val="24"/>
                <w:lang w:bidi="ar"/>
              </w:rPr>
              <w:lastRenderedPageBreak/>
              <w:t>12</w:t>
            </w:r>
          </w:p>
        </w:tc>
        <w:tc>
          <w:tcPr>
            <w:tcW w:w="1275"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31777153" w14:textId="77777777" w:rsidR="00A837A7" w:rsidRPr="00535B9F" w:rsidRDefault="00A837A7" w:rsidP="0087717F">
            <w:pPr>
              <w:widowControl/>
              <w:jc w:val="center"/>
              <w:textAlignment w:val="center"/>
              <w:rPr>
                <w:rFonts w:ascii="宋体" w:hAnsi="宋体" w:cs="宋体" w:hint="eastAsia"/>
                <w:color w:val="000000"/>
                <w:sz w:val="24"/>
              </w:rPr>
            </w:pPr>
            <w:r w:rsidRPr="00535B9F">
              <w:rPr>
                <w:rFonts w:ascii="宋体" w:hAnsi="宋体" w:cs="宋体" w:hint="eastAsia"/>
                <w:color w:val="000000"/>
                <w:kern w:val="0"/>
                <w:sz w:val="24"/>
                <w:lang w:bidi="ar"/>
              </w:rPr>
              <w:t>实木电视柜</w:t>
            </w:r>
          </w:p>
        </w:tc>
        <w:tc>
          <w:tcPr>
            <w:tcW w:w="1701"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4E435617" w14:textId="7E5A5FB5" w:rsidR="00A837A7" w:rsidRPr="00535B9F" w:rsidRDefault="00A837A7" w:rsidP="0087717F">
            <w:pPr>
              <w:widowControl/>
              <w:jc w:val="left"/>
              <w:textAlignment w:val="center"/>
              <w:rPr>
                <w:rFonts w:ascii="宋体" w:hAnsi="宋体" w:cs="宋体" w:hint="eastAsia"/>
                <w:color w:val="000000"/>
                <w:sz w:val="24"/>
              </w:rPr>
            </w:pPr>
            <w:r w:rsidRPr="00535B9F">
              <w:rPr>
                <w:rFonts w:ascii="宋体" w:hAnsi="宋体" w:cs="宋体" w:hint="eastAsia"/>
                <w:noProof/>
                <w:color w:val="000000"/>
                <w:kern w:val="0"/>
                <w:sz w:val="24"/>
                <w:bdr w:val="single" w:sz="4" w:space="0" w:color="000000"/>
                <w:shd w:val="clear" w:color="auto" w:fill="FFFF00"/>
                <w:lang w:bidi="ar"/>
              </w:rPr>
              <w:drawing>
                <wp:anchor distT="0" distB="0" distL="114300" distR="114300" simplePos="0" relativeHeight="251786240" behindDoc="0" locked="0" layoutInCell="1" allowOverlap="1" wp14:anchorId="267938C1" wp14:editId="0CC86A6C">
                  <wp:simplePos x="0" y="0"/>
                  <wp:positionH relativeFrom="column">
                    <wp:posOffset>45085</wp:posOffset>
                  </wp:positionH>
                  <wp:positionV relativeFrom="paragraph">
                    <wp:posOffset>-508635</wp:posOffset>
                  </wp:positionV>
                  <wp:extent cx="733425" cy="742950"/>
                  <wp:effectExtent l="0" t="0" r="9525" b="0"/>
                  <wp:wrapNone/>
                  <wp:docPr id="1442012802" name="图片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31C21FA75064A5FA48098C19C56AE42"/>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3425" cy="7429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shd w:val="clear" w:color="auto" w:fill="70AD47"/>
            <w:noWrap/>
            <w:vAlign w:val="center"/>
          </w:tcPr>
          <w:p w14:paraId="084AA180" w14:textId="77777777" w:rsidR="00A837A7" w:rsidRPr="00535B9F" w:rsidRDefault="00A837A7" w:rsidP="0087717F">
            <w:pPr>
              <w:widowControl/>
              <w:jc w:val="center"/>
              <w:textAlignment w:val="center"/>
              <w:rPr>
                <w:rFonts w:ascii="宋体" w:hAnsi="宋体" w:cs="宋体" w:hint="eastAsia"/>
                <w:color w:val="000000"/>
                <w:sz w:val="24"/>
              </w:rPr>
            </w:pPr>
            <w:r w:rsidRPr="00535B9F">
              <w:rPr>
                <w:rFonts w:ascii="宋体" w:hAnsi="宋体" w:cs="宋体" w:hint="eastAsia"/>
                <w:color w:val="000000"/>
                <w:kern w:val="0"/>
                <w:sz w:val="24"/>
                <w:lang w:bidi="ar"/>
              </w:rPr>
              <w:t>1500*450*750</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222699E" w14:textId="77777777" w:rsidR="00A837A7" w:rsidRPr="00535B9F" w:rsidRDefault="00A837A7" w:rsidP="0087717F">
            <w:pPr>
              <w:widowControl/>
              <w:jc w:val="center"/>
              <w:textAlignment w:val="center"/>
              <w:rPr>
                <w:rFonts w:ascii="宋体" w:hAnsi="宋体" w:cs="宋体" w:hint="eastAsia"/>
                <w:color w:val="000000"/>
                <w:sz w:val="24"/>
              </w:rPr>
            </w:pPr>
            <w:r w:rsidRPr="00535B9F">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D3A9C20" w14:textId="77777777" w:rsidR="00A837A7" w:rsidRPr="00535B9F" w:rsidRDefault="00A837A7" w:rsidP="0087717F">
            <w:pPr>
              <w:widowControl/>
              <w:jc w:val="center"/>
              <w:textAlignment w:val="center"/>
              <w:rPr>
                <w:rFonts w:ascii="宋体" w:hAnsi="宋体" w:cs="宋体" w:hint="eastAsia"/>
                <w:color w:val="000000"/>
                <w:sz w:val="24"/>
              </w:rPr>
            </w:pPr>
            <w:r w:rsidRPr="00535B9F">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C846DA2" w14:textId="5E63F089" w:rsidR="00A837A7" w:rsidRPr="00535B9F" w:rsidRDefault="00A837A7" w:rsidP="0087717F">
            <w:pPr>
              <w:widowControl/>
              <w:jc w:val="left"/>
              <w:textAlignment w:val="center"/>
              <w:rPr>
                <w:rFonts w:ascii="宋体" w:hAnsi="宋体" w:cs="宋体" w:hint="eastAsia"/>
                <w:color w:val="000000"/>
                <w:sz w:val="18"/>
                <w:szCs w:val="18"/>
              </w:rPr>
            </w:pPr>
            <w:r w:rsidRPr="00535B9F">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sidRPr="00535B9F">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sidRPr="00535B9F">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sidRPr="00535B9F">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sidRPr="00535B9F">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sidRPr="00535B9F">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五金件：优质五金件，三节静音阻尼滑轨、铰链、配优质密码锁或“望通”密码锁。</w:t>
            </w:r>
            <w:r w:rsidRPr="00535B9F">
              <w:rPr>
                <w:rFonts w:ascii="宋体" w:hAnsi="宋体" w:cs="宋体" w:hint="eastAsia"/>
                <w:color w:val="000000"/>
                <w:kern w:val="0"/>
                <w:sz w:val="18"/>
                <w:szCs w:val="18"/>
                <w:lang w:bidi="ar"/>
              </w:rPr>
              <w:br/>
              <w:t xml:space="preserve">7、功能结构：带门，带抽屉。 </w:t>
            </w:r>
          </w:p>
        </w:tc>
      </w:tr>
      <w:tr w:rsidR="00A837A7" w14:paraId="2CCB696A" w14:textId="77777777" w:rsidTr="0087717F">
        <w:trPr>
          <w:trHeight w:val="1982"/>
        </w:trPr>
        <w:tc>
          <w:tcPr>
            <w:tcW w:w="534" w:type="dxa"/>
            <w:tcBorders>
              <w:top w:val="single" w:sz="4" w:space="0" w:color="000000"/>
              <w:left w:val="single" w:sz="4" w:space="0" w:color="000000"/>
              <w:bottom w:val="single" w:sz="4" w:space="0" w:color="000000"/>
              <w:right w:val="single" w:sz="4" w:space="0" w:color="000000"/>
            </w:tcBorders>
            <w:vAlign w:val="center"/>
          </w:tcPr>
          <w:p w14:paraId="5C14C52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13</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23DBE10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衣架</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5539E8E" w14:textId="1771B67D"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787264" behindDoc="0" locked="0" layoutInCell="1" allowOverlap="1" wp14:anchorId="1383151D" wp14:editId="272A24F2">
                  <wp:simplePos x="0" y="0"/>
                  <wp:positionH relativeFrom="column">
                    <wp:posOffset>147320</wp:posOffset>
                  </wp:positionH>
                  <wp:positionV relativeFrom="paragraph">
                    <wp:posOffset>-346075</wp:posOffset>
                  </wp:positionV>
                  <wp:extent cx="490220" cy="814070"/>
                  <wp:effectExtent l="0" t="0" r="5080" b="5080"/>
                  <wp:wrapNone/>
                  <wp:docPr id="251384629" name="图片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A690899E8014CCB907EEC7E86FD041D"/>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0220" cy="8140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33F69A75" w14:textId="77777777" w:rsidR="00A837A7" w:rsidRDefault="00A837A7"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1690516C"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个</w:t>
            </w:r>
          </w:p>
        </w:tc>
        <w:tc>
          <w:tcPr>
            <w:tcW w:w="709" w:type="dxa"/>
            <w:tcBorders>
              <w:top w:val="single" w:sz="4" w:space="0" w:color="000000"/>
              <w:left w:val="single" w:sz="4" w:space="0" w:color="000000"/>
              <w:bottom w:val="single" w:sz="4" w:space="0" w:color="000000"/>
              <w:right w:val="single" w:sz="4" w:space="0" w:color="000000"/>
            </w:tcBorders>
            <w:vAlign w:val="center"/>
          </w:tcPr>
          <w:p w14:paraId="39906AA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13</w:t>
            </w:r>
          </w:p>
        </w:tc>
        <w:tc>
          <w:tcPr>
            <w:tcW w:w="7229" w:type="dxa"/>
            <w:tcBorders>
              <w:top w:val="single" w:sz="4" w:space="0" w:color="000000"/>
              <w:left w:val="single" w:sz="4" w:space="0" w:color="000000"/>
              <w:bottom w:val="single" w:sz="4" w:space="0" w:color="000000"/>
              <w:right w:val="single" w:sz="4" w:space="0" w:color="000000"/>
            </w:tcBorders>
            <w:vAlign w:val="center"/>
          </w:tcPr>
          <w:p w14:paraId="74599C3B" w14:textId="77777777" w:rsidR="00A837A7" w:rsidRDefault="00A837A7" w:rsidP="0087717F">
            <w:pPr>
              <w:rPr>
                <w:rFonts w:ascii="宋体" w:hAnsi="宋体" w:cs="宋体" w:hint="eastAsia"/>
                <w:color w:val="000000"/>
                <w:sz w:val="18"/>
                <w:szCs w:val="18"/>
              </w:rPr>
            </w:pPr>
          </w:p>
        </w:tc>
      </w:tr>
      <w:tr w:rsidR="00A837A7" w14:paraId="305DE003"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1297C33B" w14:textId="428E9546" w:rsidR="00A837A7" w:rsidRDefault="00A837A7" w:rsidP="0087717F">
            <w:pPr>
              <w:widowControl/>
              <w:jc w:val="left"/>
              <w:textAlignment w:val="center"/>
              <w:rPr>
                <w:rFonts w:ascii="宋体" w:hAnsi="宋体" w:cs="宋体" w:hint="eastAsia"/>
                <w:b/>
                <w:bCs/>
                <w:color w:val="000000"/>
                <w:sz w:val="24"/>
              </w:rPr>
            </w:pPr>
          </w:p>
        </w:tc>
        <w:tc>
          <w:tcPr>
            <w:tcW w:w="1985" w:type="dxa"/>
            <w:tcBorders>
              <w:top w:val="single" w:sz="4" w:space="0" w:color="000000"/>
              <w:left w:val="nil"/>
              <w:bottom w:val="single" w:sz="4" w:space="0" w:color="000000"/>
              <w:right w:val="nil"/>
            </w:tcBorders>
            <w:noWrap/>
            <w:vAlign w:val="center"/>
          </w:tcPr>
          <w:p w14:paraId="632958FE" w14:textId="4DAB5FFF" w:rsidR="00A837A7" w:rsidRDefault="00A837A7" w:rsidP="0087717F">
            <w:pPr>
              <w:rPr>
                <w:rFonts w:ascii="宋体" w:hAnsi="宋体" w:cs="宋体" w:hint="eastAsia"/>
                <w:b/>
                <w:bCs/>
                <w:color w:val="000000"/>
                <w:sz w:val="24"/>
              </w:rPr>
            </w:pPr>
            <w:r>
              <w:rPr>
                <w:rFonts w:ascii="宋体" w:hAnsi="宋体" w:cs="宋体" w:hint="eastAsia"/>
                <w:b/>
                <w:bCs/>
                <w:color w:val="000000"/>
                <w:sz w:val="24"/>
              </w:rPr>
              <w:t>办公室</w:t>
            </w:r>
          </w:p>
        </w:tc>
        <w:tc>
          <w:tcPr>
            <w:tcW w:w="850" w:type="dxa"/>
            <w:tcBorders>
              <w:top w:val="single" w:sz="4" w:space="0" w:color="000000"/>
              <w:left w:val="nil"/>
              <w:bottom w:val="single" w:sz="4" w:space="0" w:color="000000"/>
              <w:right w:val="nil"/>
            </w:tcBorders>
            <w:noWrap/>
            <w:vAlign w:val="center"/>
          </w:tcPr>
          <w:p w14:paraId="4447E8B5"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15B738D4"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310BE506" w14:textId="77777777" w:rsidR="00A837A7" w:rsidRDefault="00A837A7" w:rsidP="0087717F">
            <w:pPr>
              <w:rPr>
                <w:rFonts w:ascii="宋体" w:hAnsi="宋体" w:cs="宋体" w:hint="eastAsia"/>
                <w:color w:val="000000"/>
                <w:sz w:val="28"/>
                <w:szCs w:val="28"/>
              </w:rPr>
            </w:pPr>
          </w:p>
        </w:tc>
      </w:tr>
      <w:tr w:rsidR="00A837A7" w14:paraId="67D8CC76" w14:textId="77777777" w:rsidTr="0087717F">
        <w:trPr>
          <w:trHeight w:val="3787"/>
        </w:trPr>
        <w:tc>
          <w:tcPr>
            <w:tcW w:w="534" w:type="dxa"/>
            <w:tcBorders>
              <w:top w:val="single" w:sz="4" w:space="0" w:color="000000"/>
              <w:left w:val="single" w:sz="4" w:space="0" w:color="000000"/>
              <w:bottom w:val="single" w:sz="4" w:space="0" w:color="auto"/>
              <w:right w:val="single" w:sz="4" w:space="0" w:color="000000"/>
            </w:tcBorders>
            <w:vAlign w:val="center"/>
          </w:tcPr>
          <w:p w14:paraId="1C679BD9" w14:textId="78CB7732"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r w:rsidR="0083527C">
              <w:rPr>
                <w:rFonts w:ascii="宋体" w:hAnsi="宋体" w:cs="宋体" w:hint="eastAsia"/>
                <w:color w:val="000000"/>
                <w:kern w:val="0"/>
                <w:sz w:val="24"/>
                <w:lang w:bidi="ar"/>
              </w:rPr>
              <w:t>4</w:t>
            </w:r>
          </w:p>
        </w:tc>
        <w:tc>
          <w:tcPr>
            <w:tcW w:w="1275" w:type="dxa"/>
            <w:tcBorders>
              <w:top w:val="single" w:sz="4" w:space="0" w:color="000000"/>
              <w:left w:val="single" w:sz="4" w:space="0" w:color="000000"/>
              <w:bottom w:val="single" w:sz="4" w:space="0" w:color="auto"/>
              <w:right w:val="single" w:sz="4" w:space="0" w:color="000000"/>
            </w:tcBorders>
            <w:vAlign w:val="center"/>
          </w:tcPr>
          <w:p w14:paraId="4DD2959E" w14:textId="7F779CF6"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实木班台</w:t>
            </w:r>
          </w:p>
        </w:tc>
        <w:tc>
          <w:tcPr>
            <w:tcW w:w="1701" w:type="dxa"/>
            <w:tcBorders>
              <w:top w:val="single" w:sz="4" w:space="0" w:color="000000"/>
              <w:left w:val="single" w:sz="4" w:space="0" w:color="000000"/>
              <w:bottom w:val="single" w:sz="4" w:space="0" w:color="auto"/>
              <w:right w:val="single" w:sz="4" w:space="0" w:color="000000"/>
            </w:tcBorders>
            <w:noWrap/>
            <w:vAlign w:val="center"/>
          </w:tcPr>
          <w:p w14:paraId="22C2BAAC" w14:textId="0072A53E"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87616" behindDoc="0" locked="0" layoutInCell="1" allowOverlap="1" wp14:anchorId="7F0A3CD7" wp14:editId="485550D4">
                  <wp:simplePos x="0" y="0"/>
                  <wp:positionH relativeFrom="column">
                    <wp:posOffset>-6985</wp:posOffset>
                  </wp:positionH>
                  <wp:positionV relativeFrom="paragraph">
                    <wp:posOffset>141605</wp:posOffset>
                  </wp:positionV>
                  <wp:extent cx="1000125" cy="718820"/>
                  <wp:effectExtent l="0" t="0" r="9525" b="5080"/>
                  <wp:wrapNone/>
                  <wp:docPr id="630814341" name="图片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F6292996CCE744F1A8ECAE5E0095D29F"/>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0125" cy="718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noWrap/>
            <w:vAlign w:val="center"/>
          </w:tcPr>
          <w:p w14:paraId="23801E05" w14:textId="3262CED9" w:rsidR="00A837A7" w:rsidRDefault="00A837A7" w:rsidP="0087717F">
            <w:pPr>
              <w:widowControl/>
              <w:jc w:val="center"/>
              <w:textAlignment w:val="center"/>
              <w:rPr>
                <w:rFonts w:ascii="宋体" w:hAnsi="宋体" w:cs="宋体" w:hint="eastAsia"/>
                <w:color w:val="000000"/>
                <w:sz w:val="24"/>
              </w:rPr>
            </w:pPr>
            <w:r>
              <w:rPr>
                <w:rStyle w:val="font11"/>
                <w:rFonts w:hint="default"/>
                <w:sz w:val="24"/>
                <w:szCs w:val="24"/>
                <w:lang w:bidi="ar"/>
              </w:rPr>
              <w:t>2000*1050*750</w:t>
            </w:r>
          </w:p>
        </w:tc>
        <w:tc>
          <w:tcPr>
            <w:tcW w:w="850" w:type="dxa"/>
            <w:tcBorders>
              <w:top w:val="single" w:sz="4" w:space="0" w:color="000000"/>
              <w:left w:val="single" w:sz="4" w:space="0" w:color="000000"/>
              <w:bottom w:val="single" w:sz="4" w:space="0" w:color="auto"/>
              <w:right w:val="single" w:sz="4" w:space="0" w:color="000000"/>
            </w:tcBorders>
            <w:vAlign w:val="center"/>
          </w:tcPr>
          <w:p w14:paraId="050C6EE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49063EAC" w14:textId="25BA0E1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r w:rsidR="00881915">
              <w:rPr>
                <w:rFonts w:ascii="宋体" w:hAnsi="宋体" w:cs="宋体" w:hint="eastAsia"/>
                <w:color w:val="000000"/>
                <w:kern w:val="0"/>
                <w:sz w:val="24"/>
                <w:lang w:bidi="ar"/>
              </w:rPr>
              <w:t>3</w:t>
            </w:r>
          </w:p>
        </w:tc>
        <w:tc>
          <w:tcPr>
            <w:tcW w:w="7229" w:type="dxa"/>
            <w:vMerge w:val="restart"/>
            <w:tcBorders>
              <w:top w:val="single" w:sz="4" w:space="0" w:color="000000"/>
              <w:left w:val="single" w:sz="4" w:space="0" w:color="000000"/>
              <w:right w:val="single" w:sz="4" w:space="0" w:color="000000"/>
            </w:tcBorders>
            <w:vAlign w:val="center"/>
          </w:tcPr>
          <w:p w14:paraId="0F9F2846" w14:textId="2DF2355A"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、五金件：优质五金件，三节静音阻尼滑轨、铰链、配优质密码锁或“望通”密码锁。</w:t>
            </w:r>
            <w:r>
              <w:rPr>
                <w:rFonts w:ascii="宋体" w:hAnsi="宋体" w:cs="宋体" w:hint="eastAsia"/>
                <w:color w:val="000000"/>
                <w:kern w:val="0"/>
                <w:sz w:val="18"/>
                <w:szCs w:val="18"/>
                <w:lang w:bidi="ar"/>
              </w:rPr>
              <w:br/>
              <w:t xml:space="preserve">7、功能结构：桌面下铝合金框架，多功能线盒。   </w:t>
            </w:r>
          </w:p>
        </w:tc>
      </w:tr>
      <w:tr w:rsidR="00A837A7" w14:paraId="73D73E67" w14:textId="77777777" w:rsidTr="0087717F">
        <w:trPr>
          <w:trHeight w:val="2460"/>
        </w:trPr>
        <w:tc>
          <w:tcPr>
            <w:tcW w:w="534" w:type="dxa"/>
            <w:tcBorders>
              <w:top w:val="single" w:sz="4" w:space="0" w:color="auto"/>
              <w:left w:val="single" w:sz="4" w:space="0" w:color="000000"/>
              <w:bottom w:val="single" w:sz="4" w:space="0" w:color="auto"/>
              <w:right w:val="single" w:sz="4" w:space="0" w:color="000000"/>
            </w:tcBorders>
            <w:vAlign w:val="center"/>
          </w:tcPr>
          <w:p w14:paraId="67DA470D" w14:textId="5091E2DD"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w:t>
            </w:r>
            <w:r w:rsidR="0083527C">
              <w:rPr>
                <w:rFonts w:ascii="宋体" w:hAnsi="宋体" w:cs="宋体" w:hint="eastAsia"/>
                <w:color w:val="000000"/>
                <w:kern w:val="0"/>
                <w:sz w:val="24"/>
                <w:lang w:bidi="ar"/>
              </w:rPr>
              <w:t>5</w:t>
            </w:r>
          </w:p>
        </w:tc>
        <w:tc>
          <w:tcPr>
            <w:tcW w:w="1275" w:type="dxa"/>
            <w:tcBorders>
              <w:top w:val="single" w:sz="4" w:space="0" w:color="auto"/>
              <w:left w:val="single" w:sz="4" w:space="0" w:color="000000"/>
              <w:bottom w:val="single" w:sz="4" w:space="0" w:color="auto"/>
              <w:right w:val="single" w:sz="4" w:space="0" w:color="000000"/>
            </w:tcBorders>
            <w:vAlign w:val="center"/>
          </w:tcPr>
          <w:p w14:paraId="3BE4A1E7" w14:textId="7FA66658"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实木班台</w:t>
            </w:r>
          </w:p>
        </w:tc>
        <w:tc>
          <w:tcPr>
            <w:tcW w:w="1701" w:type="dxa"/>
            <w:tcBorders>
              <w:top w:val="single" w:sz="4" w:space="0" w:color="auto"/>
              <w:left w:val="single" w:sz="4" w:space="0" w:color="000000"/>
              <w:bottom w:val="single" w:sz="4" w:space="0" w:color="auto"/>
              <w:right w:val="single" w:sz="4" w:space="0" w:color="000000"/>
            </w:tcBorders>
            <w:noWrap/>
            <w:vAlign w:val="center"/>
          </w:tcPr>
          <w:p w14:paraId="4D23EF23" w14:textId="3AEEFCCE" w:rsidR="00A837A7" w:rsidRDefault="00A837A7" w:rsidP="0087717F">
            <w:pPr>
              <w:jc w:val="left"/>
              <w:textAlignment w:val="center"/>
              <w:rPr>
                <w:rFonts w:ascii="宋体" w:hAnsi="宋体" w:cs="宋体" w:hint="eastAsia"/>
                <w:noProof/>
                <w:color w:val="000000"/>
                <w:kern w:val="0"/>
                <w:sz w:val="24"/>
                <w:bdr w:val="single" w:sz="4" w:space="0" w:color="000000"/>
                <w:lang w:bidi="ar"/>
              </w:rPr>
            </w:pPr>
            <w:r>
              <w:rPr>
                <w:rFonts w:ascii="宋体" w:hAnsi="宋体" w:cs="宋体" w:hint="eastAsia"/>
                <w:noProof/>
                <w:color w:val="000000"/>
                <w:sz w:val="24"/>
                <w14:ligatures w14:val="standardContextual"/>
              </w:rPr>
              <w:drawing>
                <wp:anchor distT="0" distB="0" distL="114300" distR="114300" simplePos="0" relativeHeight="251889664" behindDoc="0" locked="0" layoutInCell="1" allowOverlap="1" wp14:anchorId="7D6541C0" wp14:editId="0CB2C88A">
                  <wp:simplePos x="0" y="0"/>
                  <wp:positionH relativeFrom="column">
                    <wp:posOffset>-9525</wp:posOffset>
                  </wp:positionH>
                  <wp:positionV relativeFrom="paragraph">
                    <wp:posOffset>154305</wp:posOffset>
                  </wp:positionV>
                  <wp:extent cx="1000125" cy="718820"/>
                  <wp:effectExtent l="0" t="0" r="9525" b="5080"/>
                  <wp:wrapNone/>
                  <wp:docPr id="1602898453" name="图片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F6292996CCE744F1A8ECAE5E0095D29F"/>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0125" cy="718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noWrap/>
            <w:vAlign w:val="center"/>
          </w:tcPr>
          <w:p w14:paraId="7699F1D8" w14:textId="25429632" w:rsidR="00A837A7" w:rsidRDefault="00A837A7" w:rsidP="0087717F">
            <w:pPr>
              <w:jc w:val="center"/>
              <w:textAlignment w:val="center"/>
              <w:rPr>
                <w:rStyle w:val="font11"/>
                <w:rFonts w:hint="default"/>
                <w:sz w:val="24"/>
                <w:szCs w:val="24"/>
                <w:lang w:bidi="ar"/>
              </w:rPr>
            </w:pPr>
            <w:r>
              <w:rPr>
                <w:rFonts w:ascii="宋体" w:hAnsi="宋体" w:cs="宋体" w:hint="eastAsia"/>
                <w:color w:val="000000"/>
                <w:kern w:val="0"/>
                <w:sz w:val="24"/>
                <w:lang w:bidi="ar"/>
              </w:rPr>
              <w:t>1800*1050*750</w:t>
            </w:r>
          </w:p>
        </w:tc>
        <w:tc>
          <w:tcPr>
            <w:tcW w:w="850" w:type="dxa"/>
            <w:tcBorders>
              <w:top w:val="single" w:sz="4" w:space="0" w:color="auto"/>
              <w:left w:val="single" w:sz="4" w:space="0" w:color="000000"/>
              <w:bottom w:val="single" w:sz="4" w:space="0" w:color="auto"/>
              <w:right w:val="single" w:sz="4" w:space="0" w:color="000000"/>
            </w:tcBorders>
            <w:vAlign w:val="center"/>
          </w:tcPr>
          <w:p w14:paraId="0ADFED66" w14:textId="14FD099F"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件</w:t>
            </w:r>
          </w:p>
        </w:tc>
        <w:tc>
          <w:tcPr>
            <w:tcW w:w="709" w:type="dxa"/>
            <w:tcBorders>
              <w:top w:val="single" w:sz="4" w:space="0" w:color="auto"/>
              <w:left w:val="single" w:sz="4" w:space="0" w:color="000000"/>
              <w:bottom w:val="single" w:sz="4" w:space="0" w:color="auto"/>
              <w:right w:val="single" w:sz="4" w:space="0" w:color="000000"/>
            </w:tcBorders>
            <w:noWrap/>
            <w:vAlign w:val="center"/>
          </w:tcPr>
          <w:p w14:paraId="4BA31455" w14:textId="464605C5" w:rsidR="00A837A7" w:rsidRDefault="00A837A7"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5</w:t>
            </w:r>
            <w:r w:rsidR="00881915">
              <w:rPr>
                <w:rFonts w:ascii="宋体" w:hAnsi="宋体" w:cs="宋体" w:hint="eastAsia"/>
                <w:color w:val="000000"/>
                <w:kern w:val="0"/>
                <w:sz w:val="24"/>
                <w:lang w:bidi="ar"/>
              </w:rPr>
              <w:t>0</w:t>
            </w:r>
          </w:p>
        </w:tc>
        <w:tc>
          <w:tcPr>
            <w:tcW w:w="7229" w:type="dxa"/>
            <w:vMerge/>
            <w:tcBorders>
              <w:left w:val="single" w:sz="4" w:space="0" w:color="000000"/>
              <w:bottom w:val="single" w:sz="4" w:space="0" w:color="auto"/>
              <w:right w:val="single" w:sz="4" w:space="0" w:color="000000"/>
            </w:tcBorders>
            <w:vAlign w:val="center"/>
          </w:tcPr>
          <w:p w14:paraId="4A4FD626" w14:textId="77777777" w:rsidR="00A837A7" w:rsidRDefault="00A837A7" w:rsidP="0087717F">
            <w:pPr>
              <w:widowControl/>
              <w:jc w:val="left"/>
              <w:textAlignment w:val="center"/>
              <w:rPr>
                <w:rFonts w:ascii="宋体" w:hAnsi="宋体" w:cs="宋体" w:hint="eastAsia"/>
                <w:color w:val="000000"/>
                <w:kern w:val="0"/>
                <w:sz w:val="18"/>
                <w:szCs w:val="18"/>
                <w:lang w:bidi="ar"/>
              </w:rPr>
            </w:pPr>
          </w:p>
        </w:tc>
      </w:tr>
      <w:tr w:rsidR="00A837A7" w14:paraId="5699FF6E" w14:textId="77777777" w:rsidTr="0087717F">
        <w:trPr>
          <w:trHeight w:val="3960"/>
        </w:trPr>
        <w:tc>
          <w:tcPr>
            <w:tcW w:w="5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A6C1251" w14:textId="60F952CE"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1</w:t>
            </w:r>
            <w:r w:rsidR="0083527C">
              <w:rPr>
                <w:rFonts w:ascii="宋体" w:hAnsi="宋体" w:cs="宋体" w:hint="eastAsia"/>
                <w:color w:val="000000"/>
                <w:kern w:val="0"/>
                <w:sz w:val="24"/>
                <w:lang w:bidi="ar"/>
              </w:rPr>
              <w:t>6</w:t>
            </w:r>
          </w:p>
        </w:tc>
        <w:tc>
          <w:tcPr>
            <w:tcW w:w="127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07880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实木文件柜</w:t>
            </w:r>
          </w:p>
        </w:tc>
        <w:tc>
          <w:tcPr>
            <w:tcW w:w="1701"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3EF9CC15" w14:textId="53B727CE"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1712" behindDoc="0" locked="0" layoutInCell="1" allowOverlap="1" wp14:anchorId="347EE34D" wp14:editId="0EB9089E">
                  <wp:simplePos x="0" y="0"/>
                  <wp:positionH relativeFrom="column">
                    <wp:posOffset>-24130</wp:posOffset>
                  </wp:positionH>
                  <wp:positionV relativeFrom="paragraph">
                    <wp:posOffset>-40640</wp:posOffset>
                  </wp:positionV>
                  <wp:extent cx="1000125" cy="718820"/>
                  <wp:effectExtent l="0" t="0" r="9525" b="5080"/>
                  <wp:wrapNone/>
                  <wp:docPr id="647561918" name="图片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F6292996CCE744F1A8ECAE5E0095D29F"/>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0125" cy="718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017182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1800*400*2000</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10721F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AE82E7" w14:textId="6EE8B398" w:rsidR="00A837A7" w:rsidRDefault="00881915"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38</w:t>
            </w:r>
          </w:p>
        </w:tc>
        <w:tc>
          <w:tcPr>
            <w:tcW w:w="722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6E0BC05" w14:textId="601C7822"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五金件：优质五金配件，三节静音阻尼滑轨、铰链、配优质密码锁或“望通”密码锁</w:t>
            </w:r>
            <w:r>
              <w:rPr>
                <w:rFonts w:ascii="宋体" w:hAnsi="宋体" w:cs="宋体" w:hint="eastAsia"/>
                <w:color w:val="000000"/>
                <w:kern w:val="0"/>
                <w:sz w:val="18"/>
                <w:szCs w:val="18"/>
                <w:lang w:bidi="ar"/>
              </w:rPr>
              <w:br/>
              <w:t xml:space="preserve">7、功能结构：文件柜上金属框玻璃门，下木门，衣柜带伸缩衣杆。 </w:t>
            </w:r>
          </w:p>
        </w:tc>
      </w:tr>
      <w:tr w:rsidR="00A837A7" w14:paraId="61836A54" w14:textId="77777777" w:rsidTr="0087717F">
        <w:trPr>
          <w:trHeight w:val="1833"/>
        </w:trPr>
        <w:tc>
          <w:tcPr>
            <w:tcW w:w="534" w:type="dxa"/>
            <w:tcBorders>
              <w:top w:val="single" w:sz="4" w:space="0" w:color="000000"/>
              <w:left w:val="single" w:sz="4" w:space="0" w:color="000000"/>
              <w:bottom w:val="single" w:sz="4" w:space="0" w:color="000000"/>
              <w:right w:val="single" w:sz="4" w:space="0" w:color="000000"/>
            </w:tcBorders>
            <w:vAlign w:val="center"/>
          </w:tcPr>
          <w:p w14:paraId="6CE90336" w14:textId="5DCBB42D"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r w:rsidR="0083527C">
              <w:rPr>
                <w:rFonts w:ascii="宋体" w:hAnsi="宋体" w:cs="宋体" w:hint="eastAsia"/>
                <w:color w:val="000000"/>
                <w:kern w:val="0"/>
                <w:sz w:val="24"/>
                <w:lang w:bidi="ar"/>
              </w:rPr>
              <w:t>7</w:t>
            </w:r>
          </w:p>
        </w:tc>
        <w:tc>
          <w:tcPr>
            <w:tcW w:w="1275" w:type="dxa"/>
            <w:tcBorders>
              <w:top w:val="single" w:sz="4" w:space="0" w:color="000000"/>
              <w:left w:val="single" w:sz="4" w:space="0" w:color="000000"/>
              <w:bottom w:val="single" w:sz="4" w:space="0" w:color="000000"/>
              <w:right w:val="single" w:sz="4" w:space="0" w:color="000000"/>
            </w:tcBorders>
            <w:vAlign w:val="center"/>
          </w:tcPr>
          <w:p w14:paraId="422D302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5A9DBDB5" w14:textId="475036B0"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lang w:bidi="ar"/>
                <w14:ligatures w14:val="standardContextual"/>
              </w:rPr>
              <w:drawing>
                <wp:anchor distT="0" distB="0" distL="114300" distR="114300" simplePos="0" relativeHeight="251892736" behindDoc="0" locked="0" layoutInCell="1" allowOverlap="1" wp14:anchorId="42CC1534" wp14:editId="44F1A71F">
                  <wp:simplePos x="0" y="0"/>
                  <wp:positionH relativeFrom="column">
                    <wp:posOffset>45085</wp:posOffset>
                  </wp:positionH>
                  <wp:positionV relativeFrom="paragraph">
                    <wp:posOffset>-47625</wp:posOffset>
                  </wp:positionV>
                  <wp:extent cx="804545" cy="899795"/>
                  <wp:effectExtent l="0" t="0" r="0" b="0"/>
                  <wp:wrapNone/>
                  <wp:docPr id="184911469" name="图片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A55F9D709914FAB82C529DEFD6F3AFD"/>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4545" cy="8997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7083ABA8" w14:textId="1C32662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065D433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42E97B10" w14:textId="2DF0A63D"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w:t>
            </w:r>
            <w:r w:rsidR="00881915">
              <w:rPr>
                <w:rFonts w:ascii="宋体" w:hAnsi="宋体" w:cs="宋体" w:hint="eastAsia"/>
                <w:color w:val="000000"/>
                <w:kern w:val="0"/>
                <w:sz w:val="24"/>
                <w:lang w:bidi="ar"/>
              </w:rPr>
              <w:t>3</w:t>
            </w:r>
          </w:p>
        </w:tc>
        <w:tc>
          <w:tcPr>
            <w:tcW w:w="7229" w:type="dxa"/>
            <w:tcBorders>
              <w:top w:val="single" w:sz="4" w:space="0" w:color="000000"/>
              <w:left w:val="single" w:sz="4" w:space="0" w:color="000000"/>
              <w:bottom w:val="single" w:sz="4" w:space="0" w:color="000000"/>
              <w:right w:val="single" w:sz="4" w:space="0" w:color="000000"/>
            </w:tcBorders>
            <w:vAlign w:val="center"/>
          </w:tcPr>
          <w:p w14:paraId="1222F0FA"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3、衬板：衬板：采用ENF级优质环保胶合板，符合GB18580-2017《室内装饰装修材料人造板及其制品中甲醛释放限量》、GB/T22350-2017《成型胶合板》、GB/T 39600-2021《人造板及其制品甲醛释放量分级》、HJ 571-2010《环境标志产品技术要求人造板及其</w:t>
            </w:r>
            <w:r>
              <w:rPr>
                <w:rFonts w:ascii="宋体" w:hAnsi="宋体" w:cs="宋体" w:hint="eastAsia"/>
                <w:color w:val="000000"/>
                <w:kern w:val="0"/>
                <w:sz w:val="18"/>
                <w:szCs w:val="18"/>
                <w:lang w:bidi="ar"/>
              </w:rPr>
              <w:lastRenderedPageBreak/>
              <w:t>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4、配件：优质气压棒，行程≥80mm。五星脚：优质实木五星脚架，优质尼龙纤维合成脚轮。                                                                                     5、功能结构：优质品牌同步倾仰机构，前置式，具备升降、倾仰功能，最低座面高440mm。</w:t>
            </w:r>
          </w:p>
        </w:tc>
      </w:tr>
      <w:tr w:rsidR="00A837A7" w14:paraId="0BEAC6F6" w14:textId="77777777" w:rsidTr="0087717F">
        <w:trPr>
          <w:trHeight w:val="3042"/>
        </w:trPr>
        <w:tc>
          <w:tcPr>
            <w:tcW w:w="534" w:type="dxa"/>
            <w:tcBorders>
              <w:top w:val="single" w:sz="4" w:space="0" w:color="000000"/>
              <w:left w:val="single" w:sz="4" w:space="0" w:color="000000"/>
              <w:bottom w:val="single" w:sz="4" w:space="0" w:color="000000"/>
              <w:right w:val="single" w:sz="4" w:space="0" w:color="000000"/>
            </w:tcBorders>
            <w:vAlign w:val="center"/>
          </w:tcPr>
          <w:p w14:paraId="09930B9C" w14:textId="3333F9F5"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1</w:t>
            </w:r>
            <w:r w:rsidR="0083527C">
              <w:rPr>
                <w:rFonts w:ascii="宋体" w:hAnsi="宋体" w:cs="宋体" w:hint="eastAsia"/>
                <w:color w:val="000000"/>
                <w:kern w:val="0"/>
                <w:sz w:val="24"/>
                <w:lang w:bidi="ar"/>
              </w:rPr>
              <w:t>8</w:t>
            </w:r>
          </w:p>
        </w:tc>
        <w:tc>
          <w:tcPr>
            <w:tcW w:w="1275" w:type="dxa"/>
            <w:tcBorders>
              <w:top w:val="single" w:sz="4" w:space="0" w:color="000000"/>
              <w:left w:val="single" w:sz="4" w:space="0" w:color="000000"/>
              <w:bottom w:val="single" w:sz="4" w:space="0" w:color="000000"/>
              <w:right w:val="single" w:sz="4" w:space="0" w:color="000000"/>
            </w:tcBorders>
            <w:vAlign w:val="center"/>
          </w:tcPr>
          <w:p w14:paraId="6931132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班前椅</w:t>
            </w:r>
          </w:p>
        </w:tc>
        <w:tc>
          <w:tcPr>
            <w:tcW w:w="1701" w:type="dxa"/>
            <w:tcBorders>
              <w:top w:val="single" w:sz="4" w:space="0" w:color="000000"/>
              <w:left w:val="single" w:sz="4" w:space="0" w:color="000000"/>
              <w:bottom w:val="single" w:sz="4" w:space="0" w:color="000000"/>
              <w:right w:val="single" w:sz="4" w:space="0" w:color="000000"/>
            </w:tcBorders>
            <w:vAlign w:val="center"/>
          </w:tcPr>
          <w:p w14:paraId="1AB86A7B" w14:textId="5F90DC11"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844608" behindDoc="0" locked="0" layoutInCell="1" allowOverlap="1" wp14:anchorId="287308F0" wp14:editId="454FF82A">
                  <wp:simplePos x="0" y="0"/>
                  <wp:positionH relativeFrom="column">
                    <wp:posOffset>130810</wp:posOffset>
                  </wp:positionH>
                  <wp:positionV relativeFrom="paragraph">
                    <wp:posOffset>71120</wp:posOffset>
                  </wp:positionV>
                  <wp:extent cx="833120" cy="1028700"/>
                  <wp:effectExtent l="0" t="0" r="5080" b="0"/>
                  <wp:wrapNone/>
                  <wp:docPr id="129203453"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B4E3B455DC7F4F94A7BF7538FFF85C8F"/>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3312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2FD9A3B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4B6A4B5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47D93AB9" w14:textId="483F1BB6"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r w:rsidR="00881915">
              <w:rPr>
                <w:rFonts w:ascii="宋体" w:hAnsi="宋体" w:cs="宋体" w:hint="eastAsia"/>
                <w:color w:val="000000"/>
                <w:kern w:val="0"/>
                <w:sz w:val="24"/>
                <w:lang w:bidi="ar"/>
              </w:rPr>
              <w:t>3</w:t>
            </w:r>
          </w:p>
        </w:tc>
        <w:tc>
          <w:tcPr>
            <w:tcW w:w="7229" w:type="dxa"/>
            <w:tcBorders>
              <w:top w:val="single" w:sz="4" w:space="0" w:color="000000"/>
              <w:left w:val="single" w:sz="4" w:space="0" w:color="000000"/>
              <w:bottom w:val="single" w:sz="4" w:space="0" w:color="000000"/>
              <w:right w:val="single" w:sz="4" w:space="0" w:color="000000"/>
            </w:tcBorders>
            <w:vAlign w:val="center"/>
          </w:tcPr>
          <w:p w14:paraId="73AE972E"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 xml:space="preserve">3、衬板：采用ENF级以上优质环保胶合板，符合GB18580-2017《室内装饰装修材料人造板及其制品中甲醛释放限量》、GB/T22350-2017《成型胶合板》、GB/T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                                                                   </w:t>
            </w:r>
            <w:r>
              <w:rPr>
                <w:rFonts w:ascii="宋体" w:hAnsi="宋体" w:cs="宋体" w:hint="eastAsia"/>
                <w:color w:val="000000"/>
                <w:kern w:val="0"/>
                <w:sz w:val="18"/>
                <w:szCs w:val="18"/>
                <w:lang w:bidi="ar"/>
              </w:rPr>
              <w:br/>
              <w:t>4、水性漆：水性漆：采用优质环保水性漆，密闭涂饰，符合GB18581-2020《木器涂料中有害物质限量》、HJ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5、功能结构：椅座、背内的木框及椅架全部采用直角榫卯结构。                                                    </w:t>
            </w:r>
          </w:p>
        </w:tc>
      </w:tr>
      <w:tr w:rsidR="00A837A7" w14:paraId="4A20F482" w14:textId="77777777" w:rsidTr="0087717F">
        <w:trPr>
          <w:trHeight w:val="2580"/>
        </w:trPr>
        <w:tc>
          <w:tcPr>
            <w:tcW w:w="5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8DF7999" w14:textId="30464BBF" w:rsidR="00A837A7" w:rsidRPr="00881915" w:rsidRDefault="00A837A7" w:rsidP="0087717F">
            <w:pPr>
              <w:widowControl/>
              <w:jc w:val="center"/>
              <w:textAlignment w:val="center"/>
              <w:rPr>
                <w:rFonts w:ascii="宋体" w:hAnsi="宋体" w:cs="宋体" w:hint="eastAsia"/>
                <w:color w:val="000000"/>
                <w:sz w:val="24"/>
              </w:rPr>
            </w:pPr>
            <w:r w:rsidRPr="00881915">
              <w:rPr>
                <w:rFonts w:ascii="宋体" w:hAnsi="宋体" w:cs="宋体" w:hint="eastAsia"/>
                <w:color w:val="000000"/>
                <w:kern w:val="0"/>
                <w:sz w:val="24"/>
                <w:lang w:bidi="ar"/>
              </w:rPr>
              <w:lastRenderedPageBreak/>
              <w:t>1</w:t>
            </w:r>
            <w:r w:rsidR="0083527C" w:rsidRPr="00881915">
              <w:rPr>
                <w:rFonts w:ascii="宋体" w:hAnsi="宋体" w:cs="宋体" w:hint="eastAsia"/>
                <w:color w:val="000000"/>
                <w:kern w:val="0"/>
                <w:sz w:val="24"/>
                <w:lang w:bidi="ar"/>
              </w:rPr>
              <w:t>9</w:t>
            </w:r>
          </w:p>
        </w:tc>
        <w:tc>
          <w:tcPr>
            <w:tcW w:w="127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48BF32" w14:textId="77777777" w:rsidR="00A837A7" w:rsidRPr="00881915" w:rsidRDefault="00A837A7" w:rsidP="0087717F">
            <w:pPr>
              <w:widowControl/>
              <w:jc w:val="center"/>
              <w:textAlignment w:val="center"/>
              <w:rPr>
                <w:rFonts w:ascii="宋体" w:hAnsi="宋体" w:cs="宋体" w:hint="eastAsia"/>
                <w:color w:val="000000"/>
                <w:sz w:val="24"/>
              </w:rPr>
            </w:pPr>
            <w:r w:rsidRPr="00881915">
              <w:rPr>
                <w:rFonts w:ascii="宋体" w:hAnsi="宋体" w:cs="宋体" w:hint="eastAsia"/>
                <w:color w:val="000000"/>
                <w:kern w:val="0"/>
                <w:sz w:val="24"/>
                <w:lang w:bidi="ar"/>
              </w:rPr>
              <w:t>三人沙发</w:t>
            </w:r>
          </w:p>
        </w:tc>
        <w:tc>
          <w:tcPr>
            <w:tcW w:w="170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1DBA81F" w14:textId="137B1A31" w:rsidR="00A837A7" w:rsidRPr="00881915" w:rsidRDefault="0083527C" w:rsidP="0087717F">
            <w:pPr>
              <w:widowControl/>
              <w:jc w:val="left"/>
              <w:textAlignment w:val="center"/>
              <w:rPr>
                <w:rFonts w:ascii="宋体" w:hAnsi="宋体" w:cs="宋体" w:hint="eastAsia"/>
                <w:color w:val="000000"/>
                <w:sz w:val="24"/>
              </w:rPr>
            </w:pPr>
            <w:r w:rsidRPr="00881915">
              <w:rPr>
                <w:noProof/>
                <w14:ligatures w14:val="standardContextual"/>
              </w:rPr>
              <w:drawing>
                <wp:inline distT="0" distB="0" distL="0" distR="0" wp14:anchorId="74A87C99" wp14:editId="7EC0FFA0">
                  <wp:extent cx="942975" cy="427355"/>
                  <wp:effectExtent l="0" t="0" r="9525" b="0"/>
                  <wp:docPr id="160" name="ID_E6E5CE4D567544BFAED615408ED46D8D">
                    <a:extLst xmlns:a="http://schemas.openxmlformats.org/drawingml/2006/main">
                      <a:ext uri="{FF2B5EF4-FFF2-40B4-BE49-F238E27FC236}">
                        <a16:creationId xmlns:a16="http://schemas.microsoft.com/office/drawing/2014/main" id="{00000000-0008-0000-0000-0000A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D_E6E5CE4D567544BFAED615408ED46D8D">
                            <a:extLst>
                              <a:ext uri="{FF2B5EF4-FFF2-40B4-BE49-F238E27FC236}">
                                <a16:creationId xmlns:a16="http://schemas.microsoft.com/office/drawing/2014/main" id="{00000000-0008-0000-0000-0000A0000000}"/>
                              </a:ext>
                            </a:extLst>
                          </pic:cNvPr>
                          <pic:cNvPicPr>
                            <a:picLocks noChangeAspect="1"/>
                          </pic:cNvPicPr>
                        </pic:nvPicPr>
                        <pic:blipFill>
                          <a:blip r:embed="rId23"/>
                          <a:stretch>
                            <a:fillRect/>
                          </a:stretch>
                        </pic:blipFill>
                        <pic:spPr>
                          <a:xfrm>
                            <a:off x="0" y="0"/>
                            <a:ext cx="942975" cy="42735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2CD87A1" w14:textId="77777777" w:rsidR="00A837A7" w:rsidRPr="00881915" w:rsidRDefault="00A837A7" w:rsidP="0087717F">
            <w:pPr>
              <w:widowControl/>
              <w:jc w:val="center"/>
              <w:textAlignment w:val="center"/>
              <w:rPr>
                <w:rFonts w:ascii="宋体" w:hAnsi="宋体" w:cs="宋体" w:hint="eastAsia"/>
                <w:color w:val="000000"/>
                <w:sz w:val="24"/>
              </w:rPr>
            </w:pPr>
            <w:r w:rsidRPr="00881915">
              <w:rPr>
                <w:rFonts w:ascii="宋体" w:hAnsi="宋体" w:cs="宋体" w:hint="eastAsia"/>
                <w:color w:val="000000"/>
                <w:kern w:val="0"/>
                <w:sz w:val="24"/>
                <w:lang w:bidi="ar"/>
              </w:rPr>
              <w:t>西皮</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1D8E136" w14:textId="77777777" w:rsidR="00A837A7" w:rsidRPr="00881915" w:rsidRDefault="00A837A7" w:rsidP="0087717F">
            <w:pPr>
              <w:widowControl/>
              <w:jc w:val="center"/>
              <w:textAlignment w:val="center"/>
              <w:rPr>
                <w:rFonts w:ascii="宋体" w:hAnsi="宋体" w:cs="宋体" w:hint="eastAsia"/>
                <w:color w:val="000000"/>
                <w:sz w:val="24"/>
              </w:rPr>
            </w:pPr>
            <w:r w:rsidRPr="00881915">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844B786" w14:textId="4E75D079" w:rsidR="00A837A7" w:rsidRPr="00881915" w:rsidRDefault="00BE281C" w:rsidP="0087717F">
            <w:pPr>
              <w:widowControl/>
              <w:jc w:val="center"/>
              <w:textAlignment w:val="center"/>
              <w:rPr>
                <w:rFonts w:ascii="宋体" w:hAnsi="宋体" w:cs="宋体" w:hint="eastAsia"/>
                <w:color w:val="FF0000"/>
                <w:sz w:val="24"/>
              </w:rPr>
            </w:pPr>
            <w:r>
              <w:rPr>
                <w:rFonts w:ascii="宋体" w:hAnsi="宋体" w:cs="宋体" w:hint="eastAsia"/>
                <w:kern w:val="0"/>
                <w:sz w:val="24"/>
                <w:lang w:bidi="ar"/>
              </w:rPr>
              <w:t>40</w:t>
            </w:r>
          </w:p>
        </w:tc>
        <w:tc>
          <w:tcPr>
            <w:tcW w:w="722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F416087" w14:textId="77777777" w:rsidR="00A837A7" w:rsidRPr="00881915" w:rsidRDefault="00A837A7" w:rsidP="0087717F">
            <w:pPr>
              <w:widowControl/>
              <w:jc w:val="left"/>
              <w:textAlignment w:val="center"/>
              <w:rPr>
                <w:rFonts w:ascii="宋体" w:hAnsi="宋体" w:cs="宋体" w:hint="eastAsia"/>
                <w:color w:val="000000"/>
                <w:sz w:val="18"/>
                <w:szCs w:val="18"/>
              </w:rPr>
            </w:pPr>
            <w:r w:rsidRPr="00881915">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sidRPr="00881915">
              <w:rPr>
                <w:rFonts w:ascii="宋体" w:hAnsi="宋体" w:cs="宋体" w:hint="eastAsia"/>
                <w:color w:val="000000"/>
                <w:kern w:val="0"/>
                <w:sz w:val="18"/>
                <w:szCs w:val="18"/>
                <w:lang w:bidi="ar"/>
              </w:rPr>
              <w:br/>
              <w:t>2、泡棉：内衬优质环保高回弹一次成形PU泡棉（密度≥35Kg/m³，回弹性能≥40%）。</w:t>
            </w:r>
            <w:r w:rsidRPr="00881915">
              <w:rPr>
                <w:rFonts w:ascii="宋体" w:hAnsi="宋体" w:cs="宋体" w:hint="eastAsia"/>
                <w:color w:val="000000"/>
                <w:kern w:val="0"/>
                <w:sz w:val="18"/>
                <w:szCs w:val="18"/>
                <w:lang w:bidi="ar"/>
              </w:rPr>
              <w:b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r w:rsidRPr="00881915">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tc>
      </w:tr>
      <w:tr w:rsidR="00A837A7" w14:paraId="6224F991" w14:textId="77777777" w:rsidTr="0087717F">
        <w:trPr>
          <w:trHeight w:val="1125"/>
        </w:trPr>
        <w:tc>
          <w:tcPr>
            <w:tcW w:w="534" w:type="dxa"/>
            <w:tcBorders>
              <w:top w:val="single" w:sz="4" w:space="0" w:color="000000"/>
              <w:left w:val="single" w:sz="4" w:space="0" w:color="000000"/>
              <w:bottom w:val="single" w:sz="4" w:space="0" w:color="000000"/>
              <w:right w:val="single" w:sz="4" w:space="0" w:color="000000"/>
            </w:tcBorders>
            <w:vAlign w:val="center"/>
          </w:tcPr>
          <w:p w14:paraId="6D50F46B" w14:textId="1FB890EC" w:rsidR="00A837A7" w:rsidRDefault="0083527C"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20</w:t>
            </w:r>
          </w:p>
        </w:tc>
        <w:tc>
          <w:tcPr>
            <w:tcW w:w="1275" w:type="dxa"/>
            <w:tcBorders>
              <w:top w:val="single" w:sz="4" w:space="0" w:color="000000"/>
              <w:left w:val="single" w:sz="4" w:space="0" w:color="000000"/>
              <w:bottom w:val="single" w:sz="4" w:space="0" w:color="000000"/>
              <w:right w:val="single" w:sz="4" w:space="0" w:color="000000"/>
            </w:tcBorders>
            <w:vAlign w:val="center"/>
          </w:tcPr>
          <w:p w14:paraId="55BD9AD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实木长茶几</w:t>
            </w:r>
          </w:p>
        </w:tc>
        <w:tc>
          <w:tcPr>
            <w:tcW w:w="1701" w:type="dxa"/>
            <w:tcBorders>
              <w:top w:val="single" w:sz="4" w:space="0" w:color="000000"/>
              <w:left w:val="single" w:sz="4" w:space="0" w:color="000000"/>
              <w:bottom w:val="single" w:sz="4" w:space="0" w:color="000000"/>
              <w:right w:val="single" w:sz="4" w:space="0" w:color="000000"/>
            </w:tcBorders>
            <w:vAlign w:val="center"/>
          </w:tcPr>
          <w:p w14:paraId="65EB0300" w14:textId="05737CAE" w:rsidR="00A837A7" w:rsidRDefault="0083527C"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3A82C1E7" wp14:editId="45559894">
                  <wp:extent cx="942975" cy="514985"/>
                  <wp:effectExtent l="0" t="0" r="9525" b="0"/>
                  <wp:docPr id="161" name="ID_BA91566AF37A44EDB68108A3A9E57946">
                    <a:extLst xmlns:a="http://schemas.openxmlformats.org/drawingml/2006/main">
                      <a:ext uri="{FF2B5EF4-FFF2-40B4-BE49-F238E27FC236}">
                        <a16:creationId xmlns:a16="http://schemas.microsoft.com/office/drawing/2014/main" id="{00000000-0008-0000-0000-0000A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D_BA91566AF37A44EDB68108A3A9E57946">
                            <a:extLst>
                              <a:ext uri="{FF2B5EF4-FFF2-40B4-BE49-F238E27FC236}">
                                <a16:creationId xmlns:a16="http://schemas.microsoft.com/office/drawing/2014/main" id="{00000000-0008-0000-0000-0000A1000000}"/>
                              </a:ext>
                            </a:extLst>
                          </pic:cNvPr>
                          <pic:cNvPicPr>
                            <a:picLocks noChangeAspect="1"/>
                          </pic:cNvPicPr>
                        </pic:nvPicPr>
                        <pic:blipFill>
                          <a:blip r:embed="rId24"/>
                          <a:stretch>
                            <a:fillRect/>
                          </a:stretch>
                        </pic:blipFill>
                        <pic:spPr>
                          <a:xfrm>
                            <a:off x="0" y="0"/>
                            <a:ext cx="942975" cy="514985"/>
                          </a:xfrm>
                          <a:prstGeom prst="rect">
                            <a:avLst/>
                          </a:prstGeom>
                        </pic:spPr>
                      </pic:pic>
                    </a:graphicData>
                  </a:graphic>
                </wp:inline>
              </w:drawing>
            </w:r>
            <w:r w:rsidR="00A837A7">
              <w:rPr>
                <w:rFonts w:ascii="宋体" w:hAnsi="宋体" w:cs="宋体" w:hint="eastAsia"/>
                <w:noProof/>
                <w:color w:val="000000"/>
                <w:kern w:val="0"/>
                <w:sz w:val="24"/>
                <w:bdr w:val="single" w:sz="4" w:space="0" w:color="000000"/>
                <w:lang w:bidi="ar"/>
              </w:rPr>
              <w:drawing>
                <wp:anchor distT="0" distB="0" distL="114300" distR="114300" simplePos="0" relativeHeight="251846656" behindDoc="0" locked="0" layoutInCell="1" allowOverlap="1" wp14:anchorId="5EB6397E" wp14:editId="0B181422">
                  <wp:simplePos x="0" y="0"/>
                  <wp:positionH relativeFrom="column">
                    <wp:posOffset>-52705</wp:posOffset>
                  </wp:positionH>
                  <wp:positionV relativeFrom="paragraph">
                    <wp:posOffset>3225800</wp:posOffset>
                  </wp:positionV>
                  <wp:extent cx="201930" cy="102870"/>
                  <wp:effectExtent l="0" t="0" r="7620" b="0"/>
                  <wp:wrapNone/>
                  <wp:docPr id="1562606994"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BA91566AF37A44EDB68108A3A9E57946"/>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1930" cy="1028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03DEF45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1200*600*450</w:t>
            </w:r>
          </w:p>
        </w:tc>
        <w:tc>
          <w:tcPr>
            <w:tcW w:w="850" w:type="dxa"/>
            <w:tcBorders>
              <w:top w:val="single" w:sz="4" w:space="0" w:color="000000"/>
              <w:left w:val="single" w:sz="4" w:space="0" w:color="000000"/>
              <w:bottom w:val="single" w:sz="4" w:space="0" w:color="000000"/>
              <w:right w:val="single" w:sz="4" w:space="0" w:color="000000"/>
            </w:tcBorders>
            <w:vAlign w:val="center"/>
          </w:tcPr>
          <w:p w14:paraId="1B5153B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1A04D18C" w14:textId="03D76EE9" w:rsidR="00A837A7" w:rsidRDefault="00881915"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38</w:t>
            </w:r>
          </w:p>
        </w:tc>
        <w:tc>
          <w:tcPr>
            <w:tcW w:w="7229" w:type="dxa"/>
            <w:tcBorders>
              <w:top w:val="single" w:sz="4" w:space="0" w:color="000000"/>
              <w:left w:val="single" w:sz="4" w:space="0" w:color="000000"/>
              <w:bottom w:val="single" w:sz="4" w:space="0" w:color="000000"/>
              <w:right w:val="single" w:sz="4" w:space="0" w:color="000000"/>
            </w:tcBorders>
            <w:vAlign w:val="center"/>
          </w:tcPr>
          <w:p w14:paraId="45E7A154"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 xml:space="preserve">5、胶粘剂：采用优质水基型胶粘剂，符合GB18583-2008《室内装饰装修材料 胶粘剂中有害物质限量》标准要求，其中：游离甲醛：未检出，苯、甲苯+二甲苯：未检出。    </w:t>
            </w:r>
            <w:r>
              <w:rPr>
                <w:rFonts w:ascii="宋体" w:hAnsi="宋体" w:cs="宋体" w:hint="eastAsia"/>
                <w:color w:val="000000"/>
                <w:kern w:val="0"/>
                <w:sz w:val="18"/>
                <w:szCs w:val="18"/>
                <w:lang w:bidi="ar"/>
              </w:rPr>
              <w:br/>
              <w:t>6、几架：采用一级西南桦实木，木材含水率8%-12%，榫卯结构。</w:t>
            </w:r>
          </w:p>
        </w:tc>
      </w:tr>
      <w:tr w:rsidR="00A837A7" w14:paraId="5C5223C6" w14:textId="77777777" w:rsidTr="0087717F">
        <w:trPr>
          <w:trHeight w:val="1835"/>
        </w:trPr>
        <w:tc>
          <w:tcPr>
            <w:tcW w:w="534" w:type="dxa"/>
            <w:tcBorders>
              <w:top w:val="single" w:sz="4" w:space="0" w:color="000000"/>
              <w:left w:val="single" w:sz="4" w:space="0" w:color="000000"/>
              <w:bottom w:val="single" w:sz="4" w:space="0" w:color="000000"/>
              <w:right w:val="single" w:sz="4" w:space="0" w:color="000000"/>
            </w:tcBorders>
            <w:vAlign w:val="center"/>
          </w:tcPr>
          <w:p w14:paraId="3F8718A7" w14:textId="0835EC00" w:rsidR="00A837A7" w:rsidRDefault="0083527C"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21</w:t>
            </w:r>
          </w:p>
        </w:tc>
        <w:tc>
          <w:tcPr>
            <w:tcW w:w="1275" w:type="dxa"/>
            <w:tcBorders>
              <w:top w:val="single" w:sz="4" w:space="0" w:color="000000"/>
              <w:left w:val="single" w:sz="4" w:space="0" w:color="000000"/>
              <w:bottom w:val="single" w:sz="4" w:space="0" w:color="000000"/>
              <w:right w:val="single" w:sz="4" w:space="0" w:color="000000"/>
            </w:tcBorders>
            <w:vAlign w:val="center"/>
          </w:tcPr>
          <w:p w14:paraId="3CC9848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衣架</w:t>
            </w:r>
          </w:p>
        </w:tc>
        <w:tc>
          <w:tcPr>
            <w:tcW w:w="1701" w:type="dxa"/>
            <w:tcBorders>
              <w:top w:val="single" w:sz="4" w:space="0" w:color="000000"/>
              <w:left w:val="single" w:sz="4" w:space="0" w:color="000000"/>
              <w:bottom w:val="single" w:sz="4" w:space="0" w:color="000000"/>
              <w:right w:val="single" w:sz="4" w:space="0" w:color="000000"/>
            </w:tcBorders>
            <w:vAlign w:val="center"/>
          </w:tcPr>
          <w:p w14:paraId="19ED076E" w14:textId="4F47CE81" w:rsidR="00A837A7" w:rsidRDefault="00A837A7" w:rsidP="0087717F">
            <w:pPr>
              <w:widowControl/>
              <w:jc w:val="left"/>
              <w:textAlignment w:val="center"/>
              <w:rPr>
                <w:rFonts w:ascii="宋体" w:hAnsi="宋体" w:cs="宋体" w:hint="eastAsia"/>
                <w:color w:val="000000"/>
                <w:sz w:val="24"/>
              </w:rPr>
            </w:pPr>
            <w:r>
              <w:rPr>
                <w:rFonts w:ascii="宋体" w:hAnsi="宋体" w:cs="宋体" w:hint="eastAsia"/>
                <w:noProof/>
                <w:color w:val="000000"/>
                <w:kern w:val="0"/>
                <w:sz w:val="24"/>
                <w:bdr w:val="single" w:sz="4" w:space="0" w:color="000000"/>
                <w:lang w:bidi="ar"/>
              </w:rPr>
              <w:drawing>
                <wp:anchor distT="0" distB="0" distL="114300" distR="114300" simplePos="0" relativeHeight="251847680" behindDoc="0" locked="0" layoutInCell="1" allowOverlap="1" wp14:anchorId="0FC88EBD" wp14:editId="1647936E">
                  <wp:simplePos x="0" y="0"/>
                  <wp:positionH relativeFrom="column">
                    <wp:posOffset>100965</wp:posOffset>
                  </wp:positionH>
                  <wp:positionV relativeFrom="paragraph">
                    <wp:posOffset>-175895</wp:posOffset>
                  </wp:positionV>
                  <wp:extent cx="490220" cy="823595"/>
                  <wp:effectExtent l="0" t="0" r="5080" b="0"/>
                  <wp:wrapNone/>
                  <wp:docPr id="226849797"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A690899E8014CCB907EEC7E86FD041D_SpCnt_1"/>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0220" cy="82359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3542D423" w14:textId="77777777" w:rsidR="00A837A7" w:rsidRDefault="00A837A7"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5FD1200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74C57F4E" w14:textId="41D5C0FE" w:rsidR="00A837A7" w:rsidRDefault="00881915"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38</w:t>
            </w:r>
          </w:p>
        </w:tc>
        <w:tc>
          <w:tcPr>
            <w:tcW w:w="7229" w:type="dxa"/>
            <w:tcBorders>
              <w:top w:val="single" w:sz="4" w:space="0" w:color="000000"/>
              <w:left w:val="single" w:sz="4" w:space="0" w:color="000000"/>
              <w:bottom w:val="single" w:sz="4" w:space="0" w:color="000000"/>
              <w:right w:val="single" w:sz="4" w:space="0" w:color="000000"/>
            </w:tcBorders>
            <w:vAlign w:val="center"/>
          </w:tcPr>
          <w:p w14:paraId="57B1D556" w14:textId="77777777" w:rsidR="00A837A7" w:rsidRDefault="00A837A7" w:rsidP="0087717F">
            <w:pPr>
              <w:rPr>
                <w:rFonts w:ascii="宋体" w:hAnsi="宋体" w:cs="宋体" w:hint="eastAsia"/>
                <w:color w:val="000000"/>
                <w:sz w:val="18"/>
                <w:szCs w:val="18"/>
              </w:rPr>
            </w:pPr>
          </w:p>
        </w:tc>
      </w:tr>
      <w:tr w:rsidR="00A837A7" w14:paraId="02F2A045" w14:textId="77777777" w:rsidTr="0087717F">
        <w:trPr>
          <w:trHeight w:val="2385"/>
        </w:trPr>
        <w:tc>
          <w:tcPr>
            <w:tcW w:w="534" w:type="dxa"/>
            <w:tcBorders>
              <w:top w:val="single" w:sz="4" w:space="0" w:color="000000"/>
              <w:left w:val="single" w:sz="4" w:space="0" w:color="000000"/>
              <w:bottom w:val="single" w:sz="4" w:space="0" w:color="000000"/>
              <w:right w:val="nil"/>
            </w:tcBorders>
            <w:vAlign w:val="center"/>
          </w:tcPr>
          <w:p w14:paraId="56335379" w14:textId="570C60B5" w:rsidR="00A837A7" w:rsidRDefault="0083527C"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22</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A161C0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钢制文件柜</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0D3F096D" w14:textId="6A02D62E" w:rsidR="00A837A7" w:rsidRDefault="0083527C" w:rsidP="0087717F">
            <w:pPr>
              <w:widowControl/>
              <w:jc w:val="center"/>
              <w:textAlignment w:val="center"/>
              <w:rPr>
                <w:rFonts w:ascii="宋体" w:hAnsi="宋体" w:cs="宋体" w:hint="eastAsia"/>
                <w:color w:val="000000"/>
                <w:sz w:val="24"/>
              </w:rPr>
            </w:pPr>
            <w:r>
              <w:rPr>
                <w:noProof/>
                <w14:ligatures w14:val="standardContextual"/>
              </w:rPr>
              <w:drawing>
                <wp:inline distT="0" distB="0" distL="0" distR="0" wp14:anchorId="09DF9D39" wp14:editId="629F4682">
                  <wp:extent cx="942975" cy="985520"/>
                  <wp:effectExtent l="0" t="0" r="9525" b="5080"/>
                  <wp:docPr id="10" name="ID_195982BEE7704F1BAFFCD055ECA63A23">
                    <a:extLst xmlns:a="http://schemas.openxmlformats.org/drawingml/2006/main">
                      <a:ext uri="{FF2B5EF4-FFF2-40B4-BE49-F238E27FC236}">
                        <a16:creationId xmlns:a16="http://schemas.microsoft.com/office/drawing/2014/main" id="{F15F7DE4-353B-49E7-872A-CB8F9A7E9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D_195982BEE7704F1BAFFCD055ECA63A23">
                            <a:extLst>
                              <a:ext uri="{FF2B5EF4-FFF2-40B4-BE49-F238E27FC236}">
                                <a16:creationId xmlns:a16="http://schemas.microsoft.com/office/drawing/2014/main" id="{F15F7DE4-353B-49E7-872A-CB8F9A7E93C6}"/>
                              </a:ext>
                            </a:extLst>
                          </pic:cNvPr>
                          <pic:cNvPicPr>
                            <a:picLocks noChangeAspect="1"/>
                          </pic:cNvPicPr>
                        </pic:nvPicPr>
                        <pic:blipFill>
                          <a:blip r:embed="rId27"/>
                          <a:stretch>
                            <a:fillRect/>
                          </a:stretch>
                        </pic:blipFill>
                        <pic:spPr>
                          <a:xfrm>
                            <a:off x="0" y="0"/>
                            <a:ext cx="942975" cy="98552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465940E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800*400*1850</w:t>
            </w:r>
          </w:p>
        </w:tc>
        <w:tc>
          <w:tcPr>
            <w:tcW w:w="850" w:type="dxa"/>
            <w:tcBorders>
              <w:top w:val="single" w:sz="4" w:space="0" w:color="000000"/>
              <w:left w:val="single" w:sz="4" w:space="0" w:color="000000"/>
              <w:bottom w:val="single" w:sz="4" w:space="0" w:color="000000"/>
              <w:right w:val="single" w:sz="4" w:space="0" w:color="000000"/>
            </w:tcBorders>
            <w:vAlign w:val="center"/>
          </w:tcPr>
          <w:p w14:paraId="691B175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4F5B140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150</w:t>
            </w:r>
          </w:p>
        </w:tc>
        <w:tc>
          <w:tcPr>
            <w:tcW w:w="7229" w:type="dxa"/>
            <w:tcBorders>
              <w:top w:val="single" w:sz="4" w:space="0" w:color="000000"/>
              <w:left w:val="single" w:sz="4" w:space="0" w:color="000000"/>
              <w:bottom w:val="single" w:sz="4" w:space="0" w:color="000000"/>
              <w:right w:val="single" w:sz="4" w:space="0" w:color="000000"/>
            </w:tcBorders>
            <w:vAlign w:val="center"/>
          </w:tcPr>
          <w:p w14:paraId="741C7648"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1、钢材：采用优质一级冷轧钢板，钢板厚度≥0.8mm。</w:t>
            </w:r>
            <w:r>
              <w:rPr>
                <w:rFonts w:ascii="宋体" w:hAnsi="宋体" w:cs="宋体" w:hint="eastAsia"/>
                <w:color w:val="000000"/>
                <w:kern w:val="0"/>
                <w:sz w:val="18"/>
                <w:szCs w:val="18"/>
                <w:lang w:bidi="ar"/>
              </w:rPr>
              <w:br/>
              <w:t xml:space="preserve">2、工艺质量：表面经除油、除锈、磷化处理后，做喷塑涂饰。  </w:t>
            </w:r>
            <w:r>
              <w:rPr>
                <w:rFonts w:ascii="宋体" w:hAnsi="宋体" w:cs="宋体" w:hint="eastAsia"/>
                <w:color w:val="000000"/>
                <w:kern w:val="0"/>
                <w:sz w:val="18"/>
                <w:szCs w:val="18"/>
                <w:lang w:bidi="ar"/>
              </w:rPr>
              <w:br/>
              <w:t xml:space="preserve">3、五金件：优质铰链、锁具。                                                                              4、结构：上部为钢框玻璃对开门，内设2-3块可调层板，下部为钢板对开门，内设1-2块可调层板，搁板长边三折弯处理，中间设加强筋板。 </w:t>
            </w:r>
            <w:r>
              <w:rPr>
                <w:rFonts w:ascii="宋体" w:hAnsi="宋体" w:cs="宋体" w:hint="eastAsia"/>
                <w:color w:val="000000"/>
                <w:kern w:val="0"/>
                <w:sz w:val="18"/>
                <w:szCs w:val="18"/>
                <w:lang w:bidi="ar"/>
              </w:rPr>
              <w:br/>
              <w:t>钢制文件柜整体质量符合GB/T 3325-2017《金属家具通用技术条件》、QB/T 1097-2010《钢制文件柜》、GB/T 35607-2017《绿色产品评价 家具》标准要求，其中产品甲醛释放量未检出。</w:t>
            </w:r>
          </w:p>
        </w:tc>
      </w:tr>
      <w:tr w:rsidR="00A837A7" w14:paraId="364599B5"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30FB3123" w14:textId="3D3BA347" w:rsidR="00A837A7" w:rsidRDefault="00A837A7" w:rsidP="0087717F">
            <w:pPr>
              <w:widowControl/>
              <w:jc w:val="left"/>
              <w:textAlignment w:val="center"/>
              <w:rPr>
                <w:rFonts w:ascii="宋体" w:hAnsi="宋体" w:cs="宋体" w:hint="eastAsia"/>
                <w:b/>
                <w:bCs/>
                <w:color w:val="000000"/>
                <w:sz w:val="24"/>
              </w:rPr>
            </w:pPr>
          </w:p>
        </w:tc>
        <w:tc>
          <w:tcPr>
            <w:tcW w:w="1985" w:type="dxa"/>
            <w:tcBorders>
              <w:top w:val="single" w:sz="4" w:space="0" w:color="000000"/>
              <w:left w:val="nil"/>
              <w:bottom w:val="single" w:sz="4" w:space="0" w:color="000000"/>
              <w:right w:val="nil"/>
            </w:tcBorders>
            <w:noWrap/>
            <w:vAlign w:val="center"/>
          </w:tcPr>
          <w:p w14:paraId="2F98DCCA" w14:textId="17484720" w:rsidR="00A837A7" w:rsidRDefault="0083527C" w:rsidP="0087717F">
            <w:pPr>
              <w:rPr>
                <w:rFonts w:ascii="宋体" w:hAnsi="宋体" w:cs="宋体" w:hint="eastAsia"/>
                <w:b/>
                <w:bCs/>
                <w:color w:val="000000"/>
                <w:sz w:val="24"/>
              </w:rPr>
            </w:pPr>
            <w:r>
              <w:rPr>
                <w:rFonts w:ascii="宋体" w:hAnsi="宋体" w:cs="宋体" w:hint="eastAsia"/>
                <w:b/>
                <w:bCs/>
                <w:color w:val="000000"/>
                <w:kern w:val="0"/>
                <w:sz w:val="24"/>
                <w:lang w:bidi="ar"/>
              </w:rPr>
              <w:t>8人办公室</w:t>
            </w:r>
          </w:p>
        </w:tc>
        <w:tc>
          <w:tcPr>
            <w:tcW w:w="850" w:type="dxa"/>
            <w:tcBorders>
              <w:top w:val="single" w:sz="4" w:space="0" w:color="000000"/>
              <w:left w:val="nil"/>
              <w:bottom w:val="single" w:sz="4" w:space="0" w:color="000000"/>
              <w:right w:val="nil"/>
            </w:tcBorders>
            <w:noWrap/>
            <w:vAlign w:val="center"/>
          </w:tcPr>
          <w:p w14:paraId="165B1065"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3E90B275"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501AFC15" w14:textId="77777777" w:rsidR="00A837A7" w:rsidRDefault="00A837A7" w:rsidP="0087717F">
            <w:pPr>
              <w:rPr>
                <w:rFonts w:ascii="宋体" w:hAnsi="宋体" w:cs="宋体" w:hint="eastAsia"/>
                <w:color w:val="000000"/>
                <w:sz w:val="28"/>
                <w:szCs w:val="28"/>
              </w:rPr>
            </w:pPr>
          </w:p>
        </w:tc>
      </w:tr>
      <w:tr w:rsidR="00A837A7" w14:paraId="571F487B" w14:textId="77777777" w:rsidTr="0087717F">
        <w:trPr>
          <w:trHeight w:val="699"/>
        </w:trPr>
        <w:tc>
          <w:tcPr>
            <w:tcW w:w="534" w:type="dxa"/>
            <w:tcBorders>
              <w:top w:val="single" w:sz="4" w:space="0" w:color="000000"/>
              <w:left w:val="single" w:sz="4" w:space="0" w:color="000000"/>
              <w:bottom w:val="single" w:sz="4" w:space="0" w:color="000000"/>
              <w:right w:val="single" w:sz="4" w:space="0" w:color="000000"/>
            </w:tcBorders>
            <w:vAlign w:val="center"/>
          </w:tcPr>
          <w:p w14:paraId="272673B2" w14:textId="6170C387" w:rsidR="00A837A7" w:rsidRDefault="008623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23</w:t>
            </w:r>
          </w:p>
        </w:tc>
        <w:tc>
          <w:tcPr>
            <w:tcW w:w="1275" w:type="dxa"/>
            <w:tcBorders>
              <w:top w:val="single" w:sz="4" w:space="0" w:color="000000"/>
              <w:left w:val="single" w:sz="4" w:space="0" w:color="000000"/>
              <w:bottom w:val="single" w:sz="4" w:space="0" w:color="000000"/>
              <w:right w:val="single" w:sz="4" w:space="0" w:color="000000"/>
            </w:tcBorders>
            <w:vAlign w:val="center"/>
          </w:tcPr>
          <w:p w14:paraId="09313D5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屏风工位</w:t>
            </w:r>
          </w:p>
        </w:tc>
        <w:tc>
          <w:tcPr>
            <w:tcW w:w="1701" w:type="dxa"/>
            <w:tcBorders>
              <w:top w:val="single" w:sz="4" w:space="0" w:color="000000"/>
              <w:left w:val="single" w:sz="4" w:space="0" w:color="000000"/>
              <w:bottom w:val="single" w:sz="4" w:space="0" w:color="000000"/>
              <w:right w:val="single" w:sz="4" w:space="0" w:color="000000"/>
            </w:tcBorders>
            <w:vAlign w:val="center"/>
          </w:tcPr>
          <w:p w14:paraId="410A3B78" w14:textId="57BD7D58" w:rsidR="00A837A7" w:rsidRDefault="00F87443"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1B7E6D57" wp14:editId="4908939A">
                  <wp:extent cx="1048531" cy="709612"/>
                  <wp:effectExtent l="0" t="0" r="0" b="0"/>
                  <wp:docPr id="162" name="ID_C801C617A7D34163A0B24B1E1A172B53">
                    <a:extLst xmlns:a="http://schemas.openxmlformats.org/drawingml/2006/main">
                      <a:ext uri="{FF2B5EF4-FFF2-40B4-BE49-F238E27FC236}">
                        <a16:creationId xmlns:a16="http://schemas.microsoft.com/office/drawing/2014/main" id="{00000000-0008-0000-0000-0000A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D_C801C617A7D34163A0B24B1E1A172B53">
                            <a:extLst>
                              <a:ext uri="{FF2B5EF4-FFF2-40B4-BE49-F238E27FC236}">
                                <a16:creationId xmlns:a16="http://schemas.microsoft.com/office/drawing/2014/main" id="{00000000-0008-0000-0000-0000A2000000}"/>
                              </a:ext>
                            </a:extLst>
                          </pic:cNvPr>
                          <pic:cNvPicPr>
                            <a:picLocks noChangeAspect="1"/>
                          </pic:cNvPicPr>
                        </pic:nvPicPr>
                        <pic:blipFill>
                          <a:blip r:embed="rId28"/>
                          <a:stretch>
                            <a:fillRect/>
                          </a:stretch>
                        </pic:blipFill>
                        <pic:spPr>
                          <a:xfrm>
                            <a:off x="0" y="0"/>
                            <a:ext cx="1048531" cy="709612"/>
                          </a:xfrm>
                          <a:prstGeom prst="rect">
                            <a:avLst/>
                          </a:prstGeom>
                        </pic:spPr>
                      </pic:pic>
                    </a:graphicData>
                  </a:graphic>
                </wp:inline>
              </w:drawing>
            </w:r>
            <w:r w:rsidR="00A837A7">
              <w:rPr>
                <w:rFonts w:ascii="宋体" w:hAnsi="宋体" w:cs="宋体" w:hint="eastAsia"/>
                <w:noProof/>
                <w:color w:val="000000"/>
                <w:kern w:val="0"/>
                <w:sz w:val="24"/>
                <w:bdr w:val="single" w:sz="4" w:space="0" w:color="000000"/>
                <w:lang w:bidi="ar"/>
              </w:rPr>
              <w:drawing>
                <wp:anchor distT="0" distB="0" distL="114300" distR="114300" simplePos="0" relativeHeight="251849728" behindDoc="0" locked="0" layoutInCell="1" allowOverlap="1" wp14:anchorId="760E2930" wp14:editId="57AEB5A3">
                  <wp:simplePos x="0" y="0"/>
                  <wp:positionH relativeFrom="column">
                    <wp:posOffset>42545</wp:posOffset>
                  </wp:positionH>
                  <wp:positionV relativeFrom="paragraph">
                    <wp:posOffset>2582545</wp:posOffset>
                  </wp:positionV>
                  <wp:extent cx="201930" cy="137160"/>
                  <wp:effectExtent l="0" t="0" r="7620" b="0"/>
                  <wp:wrapNone/>
                  <wp:docPr id="131903435"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C801C617A7D34163A0B24B1E1A172B5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930" cy="1371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40984BC7"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1800*1600*1200</w:t>
            </w:r>
          </w:p>
        </w:tc>
        <w:tc>
          <w:tcPr>
            <w:tcW w:w="850" w:type="dxa"/>
            <w:tcBorders>
              <w:top w:val="single" w:sz="4" w:space="0" w:color="000000"/>
              <w:left w:val="single" w:sz="4" w:space="0" w:color="000000"/>
              <w:bottom w:val="single" w:sz="4" w:space="0" w:color="000000"/>
              <w:right w:val="single" w:sz="4" w:space="0" w:color="000000"/>
            </w:tcBorders>
            <w:vAlign w:val="center"/>
          </w:tcPr>
          <w:p w14:paraId="2D9FDB5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套</w:t>
            </w:r>
          </w:p>
        </w:tc>
        <w:tc>
          <w:tcPr>
            <w:tcW w:w="709" w:type="dxa"/>
            <w:tcBorders>
              <w:top w:val="single" w:sz="4" w:space="0" w:color="000000"/>
              <w:left w:val="single" w:sz="4" w:space="0" w:color="000000"/>
              <w:bottom w:val="single" w:sz="4" w:space="0" w:color="000000"/>
              <w:right w:val="single" w:sz="4" w:space="0" w:color="000000"/>
            </w:tcBorders>
            <w:vAlign w:val="center"/>
          </w:tcPr>
          <w:p w14:paraId="68ADC44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32</w:t>
            </w:r>
          </w:p>
        </w:tc>
        <w:tc>
          <w:tcPr>
            <w:tcW w:w="7229" w:type="dxa"/>
            <w:tcBorders>
              <w:top w:val="single" w:sz="4" w:space="0" w:color="000000"/>
              <w:left w:val="single" w:sz="4" w:space="0" w:color="000000"/>
              <w:bottom w:val="single" w:sz="4" w:space="0" w:color="000000"/>
              <w:right w:val="single" w:sz="4" w:space="0" w:color="000000"/>
            </w:tcBorders>
            <w:vAlign w:val="center"/>
          </w:tcPr>
          <w:p w14:paraId="1FC770D5" w14:textId="77777777" w:rsidR="00A837A7" w:rsidRDefault="00A837A7" w:rsidP="0087717F">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1、屏风框架：全钢制框架，厚度40mm。                                                                                           2、屏风结构：屏风上部采用双面布纹玻璃，中部包覆优质面料，桌面以下部分采用0.8厚优质一级冷轧钢板</w:t>
            </w:r>
            <w:r>
              <w:rPr>
                <w:rFonts w:ascii="宋体" w:hAnsi="宋体" w:cs="宋体" w:hint="eastAsia"/>
                <w:color w:val="000000"/>
                <w:kern w:val="0"/>
                <w:sz w:val="18"/>
                <w:szCs w:val="18"/>
                <w:lang w:bidi="ar"/>
              </w:rPr>
              <w:br/>
              <w:t>3、屏风走线：屏风内部可大容量隐蔽走线、强弱电分离，可将强、弱电线路引至系统的任何位置。</w:t>
            </w:r>
            <w:r>
              <w:rPr>
                <w:rFonts w:ascii="宋体" w:hAnsi="宋体" w:cs="宋体" w:hint="eastAsia"/>
                <w:color w:val="000000"/>
                <w:kern w:val="0"/>
                <w:sz w:val="18"/>
                <w:szCs w:val="18"/>
                <w:lang w:bidi="ar"/>
              </w:rPr>
              <w:br/>
              <w:t>4、屏风工位结构：L型桌板E0级环保三聚氰胺板、钢制衣柜、三屉推柜、活动主机架。</w:t>
            </w:r>
            <w:r>
              <w:rPr>
                <w:rFonts w:ascii="宋体" w:hAnsi="宋体" w:cs="宋体" w:hint="eastAsia"/>
                <w:color w:val="000000"/>
                <w:kern w:val="0"/>
                <w:sz w:val="18"/>
                <w:szCs w:val="18"/>
                <w:lang w:bidi="ar"/>
              </w:rPr>
              <w:br/>
              <w:t>产品整体质量符合GB/T 3324-2017《木家具通用技术条件》、QB/T4935-2016《办公家具 屏风桌》、GB/T35607-2017《绿色产品评价 家具》、GB/T22792.1-2009《办公家具 屏风 第1部分：尺寸》、GB22792.2-2008《办公家具 屏风第2部分：安全要求》、</w:t>
            </w:r>
            <w:r>
              <w:rPr>
                <w:rFonts w:ascii="宋体" w:hAnsi="宋体" w:cs="宋体" w:hint="eastAsia"/>
                <w:color w:val="000000"/>
                <w:kern w:val="0"/>
                <w:sz w:val="18"/>
                <w:szCs w:val="18"/>
                <w:lang w:bidi="ar"/>
              </w:rPr>
              <w:lastRenderedPageBreak/>
              <w:t>GB/T22792.3-2008《办公家具 屏风 第3部分：试验方法》、GB18584-2001《室内装饰装修材料木家具中有害物质限量》标准要求。</w:t>
            </w:r>
          </w:p>
          <w:p w14:paraId="6D50FDA3" w14:textId="2FAD7DA7" w:rsidR="002244C2" w:rsidRPr="002244C2" w:rsidRDefault="002244C2" w:rsidP="0087717F">
            <w:pPr>
              <w:pStyle w:val="TOC2"/>
              <w:ind w:leftChars="0" w:left="0"/>
              <w:rPr>
                <w:lang w:bidi="ar"/>
              </w:rPr>
            </w:pPr>
            <w:r>
              <w:rPr>
                <w:rFonts w:hint="eastAsia"/>
                <w:lang w:bidi="ar"/>
              </w:rPr>
              <w:t>5</w:t>
            </w:r>
            <w:r>
              <w:rPr>
                <w:rFonts w:hint="eastAsia"/>
                <w:lang w:bidi="ar"/>
              </w:rPr>
              <w:t>、</w:t>
            </w:r>
            <w:r>
              <w:rPr>
                <w:rFonts w:ascii="宋体" w:hAnsi="宋体" w:cs="宋体" w:hint="eastAsia"/>
                <w:color w:val="000000"/>
                <w:kern w:val="0"/>
                <w:sz w:val="18"/>
                <w:szCs w:val="18"/>
                <w:lang w:bidi="ar"/>
              </w:rPr>
              <w:t>五金件：优质五金配件，三节静音阻尼滑轨、铰链、配优质密码锁或“望通”密码锁。</w:t>
            </w:r>
          </w:p>
        </w:tc>
      </w:tr>
      <w:tr w:rsidR="00A837A7" w14:paraId="416E1C3F" w14:textId="77777777" w:rsidTr="0087717F">
        <w:trPr>
          <w:trHeight w:val="2322"/>
        </w:trPr>
        <w:tc>
          <w:tcPr>
            <w:tcW w:w="534" w:type="dxa"/>
            <w:tcBorders>
              <w:top w:val="single" w:sz="4" w:space="0" w:color="000000"/>
              <w:left w:val="single" w:sz="4" w:space="0" w:color="000000"/>
              <w:bottom w:val="single" w:sz="4" w:space="0" w:color="000000"/>
              <w:right w:val="single" w:sz="4" w:space="0" w:color="000000"/>
            </w:tcBorders>
            <w:vAlign w:val="center"/>
          </w:tcPr>
          <w:p w14:paraId="662C70AC" w14:textId="20C74AF4"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2</w:t>
            </w:r>
            <w:r w:rsidR="008623A7">
              <w:rPr>
                <w:rFonts w:ascii="宋体" w:hAnsi="宋体" w:cs="宋体" w:hint="eastAsia"/>
                <w:color w:val="000000"/>
                <w:kern w:val="0"/>
                <w:sz w:val="24"/>
                <w:lang w:bidi="ar"/>
              </w:rPr>
              <w:t>4</w:t>
            </w:r>
          </w:p>
        </w:tc>
        <w:tc>
          <w:tcPr>
            <w:tcW w:w="1275" w:type="dxa"/>
            <w:tcBorders>
              <w:top w:val="single" w:sz="4" w:space="0" w:color="000000"/>
              <w:left w:val="single" w:sz="4" w:space="0" w:color="000000"/>
              <w:bottom w:val="single" w:sz="4" w:space="0" w:color="000000"/>
              <w:right w:val="single" w:sz="4" w:space="0" w:color="000000"/>
            </w:tcBorders>
            <w:vAlign w:val="center"/>
          </w:tcPr>
          <w:p w14:paraId="51EB561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C52A7DE" w14:textId="70A273D5" w:rsidR="00A837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2342A638" wp14:editId="4EEF854A">
                  <wp:extent cx="790575" cy="1045845"/>
                  <wp:effectExtent l="0" t="0" r="9525" b="1905"/>
                  <wp:docPr id="11" name="ID_4A55F9D709914FAB82C529DEFD6F3AFD">
                    <a:extLst xmlns:a="http://schemas.openxmlformats.org/drawingml/2006/main">
                      <a:ext uri="{FF2B5EF4-FFF2-40B4-BE49-F238E27FC236}">
                        <a16:creationId xmlns:a16="http://schemas.microsoft.com/office/drawing/2014/main" id="{F01F0ABF-E4F1-4C10-A7BF-FA906953C2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D_4A55F9D709914FAB82C529DEFD6F3AFD">
                            <a:extLst>
                              <a:ext uri="{FF2B5EF4-FFF2-40B4-BE49-F238E27FC236}">
                                <a16:creationId xmlns:a16="http://schemas.microsoft.com/office/drawing/2014/main" id="{F01F0ABF-E4F1-4C10-A7BF-FA906953C2CB}"/>
                              </a:ext>
                            </a:extLst>
                          </pic:cNvPr>
                          <pic:cNvPicPr>
                            <a:picLocks noChangeAspect="1"/>
                          </pic:cNvPicPr>
                        </pic:nvPicPr>
                        <pic:blipFill>
                          <a:blip r:embed="rId30"/>
                          <a:stretch>
                            <a:fillRect/>
                          </a:stretch>
                        </pic:blipFill>
                        <pic:spPr>
                          <a:xfrm>
                            <a:off x="0" y="0"/>
                            <a:ext cx="790575" cy="104584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19FEBEA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5CE3C4D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29030EE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32</w:t>
            </w:r>
          </w:p>
        </w:tc>
        <w:tc>
          <w:tcPr>
            <w:tcW w:w="7229" w:type="dxa"/>
            <w:tcBorders>
              <w:top w:val="single" w:sz="4" w:space="0" w:color="000000"/>
              <w:left w:val="single" w:sz="4" w:space="0" w:color="000000"/>
              <w:bottom w:val="single" w:sz="4" w:space="0" w:color="000000"/>
              <w:right w:val="single" w:sz="4" w:space="0" w:color="000000"/>
            </w:tcBorders>
            <w:vAlign w:val="center"/>
          </w:tcPr>
          <w:p w14:paraId="755E65A3" w14:textId="47902775" w:rsidR="00A837A7" w:rsidRDefault="0083527C"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3、衬板：衬板：采用ENF级优质环保胶合板，符合GB18580-2017《室内装饰装修材料人造板及其制品中甲醛释放限量》、GB/T22350-2017《成型胶合板》、GB/T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4、配件：优质气压棒，行程≥80mm。五星脚：优质实木五星脚架，优质尼龙纤维合成脚轮。                                                                                     5、功能结构：优质品牌同步倾仰机构，前置式，具备升降、倾仰功能，最低座面高440mm。</w:t>
            </w:r>
          </w:p>
        </w:tc>
      </w:tr>
      <w:tr w:rsidR="00A837A7" w14:paraId="698DA338" w14:textId="77777777" w:rsidTr="0087717F">
        <w:trPr>
          <w:trHeight w:val="699"/>
        </w:trPr>
        <w:tc>
          <w:tcPr>
            <w:tcW w:w="534" w:type="dxa"/>
            <w:tcBorders>
              <w:top w:val="single" w:sz="4" w:space="0" w:color="000000"/>
              <w:left w:val="single" w:sz="4" w:space="0" w:color="000000"/>
              <w:bottom w:val="single" w:sz="4" w:space="0" w:color="000000"/>
              <w:right w:val="single" w:sz="4" w:space="0" w:color="000000"/>
            </w:tcBorders>
            <w:vAlign w:val="center"/>
          </w:tcPr>
          <w:p w14:paraId="17AA8133" w14:textId="61802F2E"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w:t>
            </w:r>
            <w:r w:rsidR="008623A7">
              <w:rPr>
                <w:rFonts w:ascii="宋体" w:hAnsi="宋体" w:cs="宋体" w:hint="eastAsia"/>
                <w:color w:val="000000"/>
                <w:kern w:val="0"/>
                <w:sz w:val="24"/>
                <w:lang w:bidi="ar"/>
              </w:rPr>
              <w:t>5</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32B2D1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板式洽谈桌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2A6C86BF" w14:textId="46841451" w:rsidR="00A837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540C4935" wp14:editId="766168AB">
                  <wp:extent cx="942975" cy="740410"/>
                  <wp:effectExtent l="0" t="0" r="9525" b="2540"/>
                  <wp:docPr id="165" name="ID_05E492E673734DC19CBDC520BC033F84">
                    <a:extLst xmlns:a="http://schemas.openxmlformats.org/drawingml/2006/main">
                      <a:ext uri="{FF2B5EF4-FFF2-40B4-BE49-F238E27FC236}">
                        <a16:creationId xmlns:a16="http://schemas.microsoft.com/office/drawing/2014/main" id="{00000000-0008-0000-0000-0000A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D_05E492E673734DC19CBDC520BC033F84">
                            <a:extLst>
                              <a:ext uri="{FF2B5EF4-FFF2-40B4-BE49-F238E27FC236}">
                                <a16:creationId xmlns:a16="http://schemas.microsoft.com/office/drawing/2014/main" id="{00000000-0008-0000-0000-0000A5000000}"/>
                              </a:ext>
                            </a:extLst>
                          </pic:cNvPr>
                          <pic:cNvPicPr>
                            <a:picLocks noChangeAspect="1"/>
                          </pic:cNvPicPr>
                        </pic:nvPicPr>
                        <pic:blipFill>
                          <a:blip r:embed="rId31"/>
                          <a:stretch>
                            <a:fillRect/>
                          </a:stretch>
                        </pic:blipFill>
                        <pic:spPr>
                          <a:xfrm>
                            <a:off x="0" y="0"/>
                            <a:ext cx="942975" cy="74041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207A0F4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1600*800*750</w:t>
            </w:r>
          </w:p>
        </w:tc>
        <w:tc>
          <w:tcPr>
            <w:tcW w:w="850" w:type="dxa"/>
            <w:tcBorders>
              <w:top w:val="single" w:sz="4" w:space="0" w:color="000000"/>
              <w:left w:val="single" w:sz="4" w:space="0" w:color="000000"/>
              <w:bottom w:val="single" w:sz="4" w:space="0" w:color="000000"/>
              <w:right w:val="single" w:sz="4" w:space="0" w:color="000000"/>
            </w:tcBorders>
            <w:vAlign w:val="center"/>
          </w:tcPr>
          <w:p w14:paraId="05A7EE2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166746B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13100B49"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3、封边胶：选用游离甲醛未检出，苯、甲苯+二甲苯为零，总挥发性有机物≤15g/L的热熔胶。</w:t>
            </w:r>
            <w:r>
              <w:rPr>
                <w:rFonts w:ascii="宋体" w:hAnsi="宋体" w:cs="宋体" w:hint="eastAsia"/>
                <w:color w:val="000000"/>
                <w:kern w:val="0"/>
                <w:sz w:val="18"/>
                <w:szCs w:val="18"/>
                <w:lang w:bidi="ar"/>
              </w:rPr>
              <w:br/>
              <w:t>4、功能结构：优质钢制桌架，优质塑粉喷涂。</w:t>
            </w:r>
          </w:p>
        </w:tc>
      </w:tr>
      <w:tr w:rsidR="00A837A7" w14:paraId="26632031" w14:textId="77777777" w:rsidTr="0087717F">
        <w:trPr>
          <w:trHeight w:val="1943"/>
        </w:trPr>
        <w:tc>
          <w:tcPr>
            <w:tcW w:w="534" w:type="dxa"/>
            <w:tcBorders>
              <w:top w:val="single" w:sz="4" w:space="0" w:color="000000"/>
              <w:left w:val="single" w:sz="4" w:space="0" w:color="000000"/>
              <w:bottom w:val="single" w:sz="4" w:space="0" w:color="000000"/>
              <w:right w:val="single" w:sz="4" w:space="0" w:color="000000"/>
            </w:tcBorders>
            <w:vAlign w:val="center"/>
          </w:tcPr>
          <w:p w14:paraId="79BB81EB" w14:textId="2207B25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2</w:t>
            </w:r>
            <w:r w:rsidR="008623A7">
              <w:rPr>
                <w:rFonts w:ascii="宋体" w:hAnsi="宋体" w:cs="宋体" w:hint="eastAsia"/>
                <w:color w:val="000000"/>
                <w:kern w:val="0"/>
                <w:sz w:val="24"/>
                <w:lang w:bidi="ar"/>
              </w:rPr>
              <w:t>6</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297407C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洽谈椅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635A9330" w14:textId="2E3F5C78" w:rsidR="00A837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4FCB2A21" wp14:editId="401C1937">
                  <wp:extent cx="581025" cy="949960"/>
                  <wp:effectExtent l="0" t="0" r="9525" b="2540"/>
                  <wp:docPr id="166" name="ID_26D1B6F557D144EEBCC87F4A3C4DB1D6" descr="631C">
                    <a:extLst xmlns:a="http://schemas.openxmlformats.org/drawingml/2006/main">
                      <a:ext uri="{FF2B5EF4-FFF2-40B4-BE49-F238E27FC236}">
                        <a16:creationId xmlns:a16="http://schemas.microsoft.com/office/drawing/2014/main" id="{00000000-0008-0000-0000-0000A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D_26D1B6F557D144EEBCC87F4A3C4DB1D6" descr="631C">
                            <a:extLst>
                              <a:ext uri="{FF2B5EF4-FFF2-40B4-BE49-F238E27FC236}">
                                <a16:creationId xmlns:a16="http://schemas.microsoft.com/office/drawing/2014/main" id="{00000000-0008-0000-0000-0000A6000000}"/>
                              </a:ext>
                            </a:extLst>
                          </pic:cNvPr>
                          <pic:cNvPicPr>
                            <a:picLocks noChangeAspect="1"/>
                          </pic:cNvPicPr>
                        </pic:nvPicPr>
                        <pic:blipFill>
                          <a:blip r:embed="rId32"/>
                          <a:srcRect l="17625" t="9636" r="13554" b="7222"/>
                          <a:stretch>
                            <a:fillRect/>
                          </a:stretch>
                        </pic:blipFill>
                        <pic:spPr>
                          <a:xfrm>
                            <a:off x="0" y="0"/>
                            <a:ext cx="581025" cy="94996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24CD7FF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网布弓形</w:t>
            </w:r>
          </w:p>
        </w:tc>
        <w:tc>
          <w:tcPr>
            <w:tcW w:w="850" w:type="dxa"/>
            <w:tcBorders>
              <w:top w:val="single" w:sz="4" w:space="0" w:color="000000"/>
              <w:left w:val="single" w:sz="4" w:space="0" w:color="000000"/>
              <w:bottom w:val="single" w:sz="4" w:space="0" w:color="000000"/>
              <w:right w:val="single" w:sz="4" w:space="0" w:color="000000"/>
            </w:tcBorders>
            <w:vAlign w:val="center"/>
          </w:tcPr>
          <w:p w14:paraId="7AB3E7C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62D0639C"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24</w:t>
            </w:r>
          </w:p>
        </w:tc>
        <w:tc>
          <w:tcPr>
            <w:tcW w:w="7229" w:type="dxa"/>
            <w:tcBorders>
              <w:top w:val="single" w:sz="4" w:space="0" w:color="000000"/>
              <w:left w:val="single" w:sz="4" w:space="0" w:color="000000"/>
              <w:bottom w:val="single" w:sz="4" w:space="0" w:color="000000"/>
              <w:right w:val="single" w:sz="4" w:space="0" w:color="000000"/>
            </w:tcBorders>
            <w:vAlign w:val="center"/>
          </w:tcPr>
          <w:p w14:paraId="6F8A4417"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1、覆面：采用优质防菌阻燃布覆面。符合GB 18401-2010《国家纺织产品基本安全技术规范》、GB/T 18885-2020《生态纺织品技术要求》标准要求，其中：游离甲醛：未检出，可分解致癌芳香胺染料(纺织品)：未检出。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 xml:space="preserve">4、配件：优质黑色烤漆弓形椅架25管2.0厚。                                                                                     </w:t>
            </w:r>
          </w:p>
        </w:tc>
      </w:tr>
      <w:tr w:rsidR="00A837A7" w14:paraId="2A09B4E5"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43D6B8C4" w14:textId="105E967F" w:rsidR="00A837A7" w:rsidRDefault="00A837A7" w:rsidP="0087717F">
            <w:pPr>
              <w:widowControl/>
              <w:jc w:val="left"/>
              <w:textAlignment w:val="center"/>
              <w:rPr>
                <w:rFonts w:ascii="宋体" w:hAnsi="宋体" w:cs="宋体" w:hint="eastAsia"/>
                <w:b/>
                <w:bCs/>
                <w:color w:val="000000"/>
                <w:sz w:val="24"/>
              </w:rPr>
            </w:pPr>
          </w:p>
        </w:tc>
        <w:tc>
          <w:tcPr>
            <w:tcW w:w="1985" w:type="dxa"/>
            <w:tcBorders>
              <w:top w:val="single" w:sz="4" w:space="0" w:color="000000"/>
              <w:left w:val="nil"/>
              <w:bottom w:val="single" w:sz="4" w:space="0" w:color="000000"/>
              <w:right w:val="nil"/>
            </w:tcBorders>
            <w:noWrap/>
            <w:vAlign w:val="center"/>
          </w:tcPr>
          <w:p w14:paraId="1F7AFD30" w14:textId="7DEC4A35" w:rsidR="00A837A7" w:rsidRDefault="008623A7" w:rsidP="0087717F">
            <w:pPr>
              <w:rPr>
                <w:rFonts w:ascii="宋体" w:hAnsi="宋体" w:cs="宋体" w:hint="eastAsia"/>
                <w:b/>
                <w:bCs/>
                <w:color w:val="000000"/>
                <w:sz w:val="24"/>
              </w:rPr>
            </w:pPr>
            <w:r>
              <w:rPr>
                <w:rFonts w:ascii="宋体" w:hAnsi="宋体" w:cs="宋体" w:hint="eastAsia"/>
                <w:b/>
                <w:bCs/>
                <w:color w:val="000000"/>
                <w:kern w:val="0"/>
                <w:sz w:val="24"/>
                <w:lang w:bidi="ar"/>
              </w:rPr>
              <w:t>大会议室</w:t>
            </w:r>
          </w:p>
        </w:tc>
        <w:tc>
          <w:tcPr>
            <w:tcW w:w="850" w:type="dxa"/>
            <w:tcBorders>
              <w:top w:val="single" w:sz="4" w:space="0" w:color="000000"/>
              <w:left w:val="nil"/>
              <w:bottom w:val="single" w:sz="4" w:space="0" w:color="000000"/>
              <w:right w:val="nil"/>
            </w:tcBorders>
            <w:noWrap/>
            <w:vAlign w:val="center"/>
          </w:tcPr>
          <w:p w14:paraId="4C4FE6F0"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305B707C"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3EF72315" w14:textId="77777777" w:rsidR="00A837A7" w:rsidRDefault="00A837A7" w:rsidP="0087717F">
            <w:pPr>
              <w:rPr>
                <w:rFonts w:ascii="宋体" w:hAnsi="宋体" w:cs="宋体" w:hint="eastAsia"/>
                <w:color w:val="000000"/>
                <w:sz w:val="28"/>
                <w:szCs w:val="28"/>
              </w:rPr>
            </w:pPr>
          </w:p>
        </w:tc>
      </w:tr>
      <w:tr w:rsidR="00A837A7" w14:paraId="1227D388" w14:textId="77777777" w:rsidTr="0087717F">
        <w:trPr>
          <w:trHeight w:val="1975"/>
        </w:trPr>
        <w:tc>
          <w:tcPr>
            <w:tcW w:w="534" w:type="dxa"/>
            <w:tcBorders>
              <w:top w:val="single" w:sz="4" w:space="0" w:color="000000"/>
              <w:left w:val="single" w:sz="4" w:space="0" w:color="000000"/>
              <w:bottom w:val="single" w:sz="4" w:space="0" w:color="000000"/>
              <w:right w:val="single" w:sz="4" w:space="0" w:color="000000"/>
            </w:tcBorders>
            <w:vAlign w:val="center"/>
          </w:tcPr>
          <w:p w14:paraId="516D8DFB" w14:textId="5B8160A5"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w:t>
            </w:r>
            <w:r w:rsidR="008623A7">
              <w:rPr>
                <w:rFonts w:ascii="宋体" w:hAnsi="宋体" w:cs="宋体" w:hint="eastAsia"/>
                <w:color w:val="000000"/>
                <w:kern w:val="0"/>
                <w:sz w:val="24"/>
                <w:lang w:bidi="ar"/>
              </w:rPr>
              <w:t>7</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72ECB96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实木会议桌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7E90F7AF" w14:textId="31522567" w:rsidR="00A837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3771B9E2" wp14:editId="20F4E84C">
                  <wp:extent cx="942975" cy="623570"/>
                  <wp:effectExtent l="0" t="0" r="9525" b="5080"/>
                  <wp:docPr id="167" name="ID_263B493B4DE642448E7D2875FF53DA3E">
                    <a:extLst xmlns:a="http://schemas.openxmlformats.org/drawingml/2006/main">
                      <a:ext uri="{FF2B5EF4-FFF2-40B4-BE49-F238E27FC236}">
                        <a16:creationId xmlns:a16="http://schemas.microsoft.com/office/drawing/2014/main" id="{00000000-0008-0000-0000-0000A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D_263B493B4DE642448E7D2875FF53DA3E">
                            <a:extLst>
                              <a:ext uri="{FF2B5EF4-FFF2-40B4-BE49-F238E27FC236}">
                                <a16:creationId xmlns:a16="http://schemas.microsoft.com/office/drawing/2014/main" id="{00000000-0008-0000-0000-0000A7000000}"/>
                              </a:ext>
                            </a:extLst>
                          </pic:cNvPr>
                          <pic:cNvPicPr>
                            <a:picLocks noChangeAspect="1"/>
                          </pic:cNvPicPr>
                        </pic:nvPicPr>
                        <pic:blipFill>
                          <a:blip r:embed="rId33"/>
                          <a:stretch>
                            <a:fillRect/>
                          </a:stretch>
                        </pic:blipFill>
                        <pic:spPr>
                          <a:xfrm>
                            <a:off x="0" y="0"/>
                            <a:ext cx="942975" cy="62357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1A7AE3F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5000*2000*760</w:t>
            </w:r>
          </w:p>
        </w:tc>
        <w:tc>
          <w:tcPr>
            <w:tcW w:w="850" w:type="dxa"/>
            <w:tcBorders>
              <w:top w:val="single" w:sz="4" w:space="0" w:color="000000"/>
              <w:left w:val="single" w:sz="4" w:space="0" w:color="000000"/>
              <w:bottom w:val="single" w:sz="4" w:space="0" w:color="000000"/>
              <w:right w:val="single" w:sz="4" w:space="0" w:color="000000"/>
            </w:tcBorders>
            <w:vAlign w:val="center"/>
          </w:tcPr>
          <w:p w14:paraId="7789650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6CF4E07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0954B81D" w14:textId="36F8150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w:t>
            </w:r>
            <w:r>
              <w:rPr>
                <w:rFonts w:ascii="宋体" w:hAnsi="宋体" w:cs="宋体" w:hint="eastAsia"/>
                <w:color w:val="000000"/>
                <w:kern w:val="0"/>
                <w:sz w:val="18"/>
                <w:szCs w:val="18"/>
                <w:lang w:bidi="ar"/>
              </w:rPr>
              <w:lastRenderedPageBreak/>
              <w:t>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五金件：优质五金件，三节静音阻尼滑轨、铰链、配优质密码锁或“望通”密码锁。</w:t>
            </w:r>
            <w:r>
              <w:rPr>
                <w:rFonts w:ascii="宋体" w:hAnsi="宋体" w:cs="宋体" w:hint="eastAsia"/>
                <w:color w:val="000000"/>
                <w:kern w:val="0"/>
                <w:sz w:val="18"/>
                <w:szCs w:val="18"/>
                <w:lang w:bidi="ar"/>
              </w:rPr>
              <w:br/>
              <w:t xml:space="preserve">7、功能结构：桌下暗藏走线，配多功能线盒。   </w:t>
            </w:r>
          </w:p>
        </w:tc>
      </w:tr>
      <w:tr w:rsidR="00A837A7" w14:paraId="33BC16BC" w14:textId="77777777" w:rsidTr="0087717F">
        <w:trPr>
          <w:trHeight w:val="3240"/>
        </w:trPr>
        <w:tc>
          <w:tcPr>
            <w:tcW w:w="534" w:type="dxa"/>
            <w:tcBorders>
              <w:top w:val="single" w:sz="4" w:space="0" w:color="000000"/>
              <w:left w:val="single" w:sz="4" w:space="0" w:color="000000"/>
              <w:bottom w:val="single" w:sz="4" w:space="0" w:color="000000"/>
              <w:right w:val="single" w:sz="4" w:space="0" w:color="000000"/>
            </w:tcBorders>
            <w:vAlign w:val="center"/>
          </w:tcPr>
          <w:p w14:paraId="1CEAB537" w14:textId="080EF1B8"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2</w:t>
            </w:r>
            <w:r w:rsidR="008623A7">
              <w:rPr>
                <w:rFonts w:ascii="宋体" w:hAnsi="宋体" w:cs="宋体" w:hint="eastAsia"/>
                <w:color w:val="000000"/>
                <w:kern w:val="0"/>
                <w:sz w:val="24"/>
                <w:lang w:bidi="ar"/>
              </w:rPr>
              <w:t>8</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7336CA4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会议椅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17FB1B0E" w14:textId="6F86BF62" w:rsidR="00A837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1F6902FF" wp14:editId="1AA4B5CC">
                  <wp:extent cx="709295" cy="894715"/>
                  <wp:effectExtent l="0" t="0" r="0" b="635"/>
                  <wp:docPr id="168" name="ID_481A9BE1E06D4D1884AB0A75474884D7">
                    <a:extLst xmlns:a="http://schemas.openxmlformats.org/drawingml/2006/main">
                      <a:ext uri="{FF2B5EF4-FFF2-40B4-BE49-F238E27FC236}">
                        <a16:creationId xmlns:a16="http://schemas.microsoft.com/office/drawing/2014/main" id="{00000000-0008-0000-0000-0000A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D_481A9BE1E06D4D1884AB0A75474884D7">
                            <a:extLst>
                              <a:ext uri="{FF2B5EF4-FFF2-40B4-BE49-F238E27FC236}">
                                <a16:creationId xmlns:a16="http://schemas.microsoft.com/office/drawing/2014/main" id="{00000000-0008-0000-0000-0000A8000000}"/>
                              </a:ext>
                            </a:extLst>
                          </pic:cNvPr>
                          <pic:cNvPicPr>
                            <a:picLocks noChangeAspect="1"/>
                          </pic:cNvPicPr>
                        </pic:nvPicPr>
                        <pic:blipFill>
                          <a:blip r:embed="rId34"/>
                          <a:stretch>
                            <a:fillRect/>
                          </a:stretch>
                        </pic:blipFill>
                        <pic:spPr>
                          <a:xfrm>
                            <a:off x="0" y="0"/>
                            <a:ext cx="709295" cy="89471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174994F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7CE4C05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6EB49A8E" w14:textId="74685390" w:rsidR="00A837A7" w:rsidRDefault="001477B2"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100</w:t>
            </w:r>
          </w:p>
        </w:tc>
        <w:tc>
          <w:tcPr>
            <w:tcW w:w="7229" w:type="dxa"/>
            <w:tcBorders>
              <w:top w:val="single" w:sz="4" w:space="0" w:color="000000"/>
              <w:left w:val="single" w:sz="4" w:space="0" w:color="000000"/>
              <w:bottom w:val="single" w:sz="4" w:space="0" w:color="000000"/>
              <w:right w:val="single" w:sz="4" w:space="0" w:color="000000"/>
            </w:tcBorders>
            <w:vAlign w:val="center"/>
          </w:tcPr>
          <w:p w14:paraId="219A33A5"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 xml:space="preserve">3、衬板：采用ENF级以上优质环保胶合板，符合GB18580-2017《室内装饰装修材料人造板及其制品中甲醛释放限量》、GB/T22350-2017《成型胶合板》、GB/T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                                                                   </w:t>
            </w:r>
            <w:r>
              <w:rPr>
                <w:rFonts w:ascii="宋体" w:hAnsi="宋体" w:cs="宋体" w:hint="eastAsia"/>
                <w:color w:val="000000"/>
                <w:kern w:val="0"/>
                <w:sz w:val="18"/>
                <w:szCs w:val="18"/>
                <w:lang w:bidi="ar"/>
              </w:rPr>
              <w:br/>
              <w:t>4、水性漆：水性漆：采用优质环保水性漆，密闭涂饰，符合GB18581-2020《木器涂料中有害物质限量》、HJ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5、功能结构：椅座、背内的木框及椅架全部采用直角榫卯结构。                                                    </w:t>
            </w:r>
          </w:p>
        </w:tc>
      </w:tr>
      <w:tr w:rsidR="00A837A7" w14:paraId="3F087138"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51C10350" w14:textId="77777777" w:rsidR="00A837A7" w:rsidRDefault="00A837A7" w:rsidP="0087717F">
            <w:pPr>
              <w:widowControl/>
              <w:jc w:val="left"/>
              <w:textAlignment w:val="center"/>
              <w:rPr>
                <w:rFonts w:ascii="宋体" w:hAnsi="宋体" w:cs="宋体" w:hint="eastAsia"/>
                <w:b/>
                <w:bCs/>
                <w:color w:val="000000"/>
                <w:sz w:val="24"/>
              </w:rPr>
            </w:pPr>
            <w:r>
              <w:rPr>
                <w:rFonts w:ascii="宋体" w:hAnsi="宋体" w:cs="宋体" w:hint="eastAsia"/>
                <w:b/>
                <w:bCs/>
                <w:color w:val="000000"/>
                <w:kern w:val="0"/>
                <w:sz w:val="24"/>
                <w:lang w:bidi="ar"/>
              </w:rPr>
              <w:t>三层密集柜档案室</w:t>
            </w:r>
          </w:p>
        </w:tc>
        <w:tc>
          <w:tcPr>
            <w:tcW w:w="1985" w:type="dxa"/>
            <w:tcBorders>
              <w:top w:val="single" w:sz="4" w:space="0" w:color="000000"/>
              <w:left w:val="nil"/>
              <w:bottom w:val="single" w:sz="4" w:space="0" w:color="000000"/>
              <w:right w:val="nil"/>
            </w:tcBorders>
            <w:noWrap/>
            <w:vAlign w:val="center"/>
          </w:tcPr>
          <w:p w14:paraId="74A8E5CE" w14:textId="77777777" w:rsidR="00A837A7" w:rsidRDefault="00A837A7" w:rsidP="0087717F">
            <w:pPr>
              <w:rPr>
                <w:rFonts w:ascii="宋体" w:hAnsi="宋体" w:cs="宋体" w:hint="eastAsia"/>
                <w:b/>
                <w:bCs/>
                <w:color w:val="000000"/>
                <w:sz w:val="24"/>
              </w:rPr>
            </w:pPr>
          </w:p>
        </w:tc>
        <w:tc>
          <w:tcPr>
            <w:tcW w:w="850" w:type="dxa"/>
            <w:tcBorders>
              <w:top w:val="single" w:sz="4" w:space="0" w:color="000000"/>
              <w:left w:val="nil"/>
              <w:bottom w:val="single" w:sz="4" w:space="0" w:color="000000"/>
              <w:right w:val="nil"/>
            </w:tcBorders>
            <w:noWrap/>
            <w:vAlign w:val="center"/>
          </w:tcPr>
          <w:p w14:paraId="0E85168F"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22BF3635"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1C8F42F5" w14:textId="77777777" w:rsidR="00A837A7" w:rsidRDefault="00A837A7" w:rsidP="0087717F">
            <w:pPr>
              <w:rPr>
                <w:rFonts w:ascii="宋体" w:hAnsi="宋体" w:cs="宋体" w:hint="eastAsia"/>
                <w:color w:val="000000"/>
                <w:sz w:val="28"/>
                <w:szCs w:val="28"/>
              </w:rPr>
            </w:pPr>
          </w:p>
        </w:tc>
      </w:tr>
      <w:tr w:rsidR="00A837A7" w14:paraId="28903748" w14:textId="77777777" w:rsidTr="0087717F">
        <w:trPr>
          <w:trHeight w:val="892"/>
        </w:trPr>
        <w:tc>
          <w:tcPr>
            <w:tcW w:w="534" w:type="dxa"/>
            <w:tcBorders>
              <w:top w:val="single" w:sz="4" w:space="0" w:color="000000"/>
              <w:left w:val="single" w:sz="4" w:space="0" w:color="000000"/>
              <w:bottom w:val="single" w:sz="4" w:space="0" w:color="auto"/>
              <w:right w:val="single" w:sz="4" w:space="0" w:color="000000"/>
            </w:tcBorders>
            <w:shd w:val="clear" w:color="auto" w:fill="FFFF00"/>
            <w:vAlign w:val="center"/>
          </w:tcPr>
          <w:p w14:paraId="099BA434" w14:textId="77777777" w:rsidR="00D32EDB" w:rsidRDefault="00D32EDB" w:rsidP="0087717F">
            <w:pPr>
              <w:widowControl/>
              <w:jc w:val="center"/>
              <w:textAlignment w:val="center"/>
              <w:rPr>
                <w:rFonts w:ascii="宋体" w:hAnsi="宋体" w:cs="宋体" w:hint="eastAsia"/>
                <w:color w:val="000000"/>
                <w:kern w:val="0"/>
                <w:sz w:val="24"/>
                <w:lang w:bidi="ar"/>
              </w:rPr>
            </w:pPr>
          </w:p>
          <w:p w14:paraId="79E1EDE2" w14:textId="24BD34B4" w:rsidR="00A837A7" w:rsidRDefault="00A837A7" w:rsidP="0087717F">
            <w:pPr>
              <w:widowControl/>
              <w:jc w:val="center"/>
              <w:textAlignment w:val="center"/>
              <w:rPr>
                <w:rFonts w:ascii="宋体" w:hAnsi="宋体" w:cs="宋体" w:hint="eastAsia"/>
                <w:color w:val="000000"/>
                <w:kern w:val="0"/>
                <w:sz w:val="24"/>
                <w:lang w:bidi="ar"/>
              </w:rPr>
            </w:pPr>
            <w:r w:rsidRPr="008623A7">
              <w:rPr>
                <w:rFonts w:ascii="宋体" w:hAnsi="宋体" w:cs="宋体" w:hint="eastAsia"/>
                <w:color w:val="000000"/>
                <w:kern w:val="0"/>
                <w:sz w:val="24"/>
                <w:lang w:bidi="ar"/>
              </w:rPr>
              <w:t>2</w:t>
            </w:r>
            <w:r w:rsidR="00D32EDB">
              <w:rPr>
                <w:rFonts w:ascii="宋体" w:hAnsi="宋体" w:cs="宋体" w:hint="eastAsia"/>
                <w:color w:val="000000"/>
                <w:kern w:val="0"/>
                <w:sz w:val="24"/>
                <w:lang w:bidi="ar"/>
              </w:rPr>
              <w:t>9</w:t>
            </w:r>
          </w:p>
          <w:p w14:paraId="427D70ED" w14:textId="77777777" w:rsidR="008623A7" w:rsidRPr="008623A7" w:rsidRDefault="008623A7" w:rsidP="0087717F">
            <w:pPr>
              <w:pStyle w:val="TOC2"/>
              <w:rPr>
                <w:lang w:bidi="ar"/>
              </w:rPr>
            </w:pPr>
          </w:p>
          <w:p w14:paraId="41EC3E5F" w14:textId="77777777" w:rsidR="008623A7" w:rsidRPr="008623A7" w:rsidRDefault="008623A7" w:rsidP="0087717F">
            <w:pPr>
              <w:pStyle w:val="TOC2"/>
              <w:rPr>
                <w:lang w:bidi="ar"/>
              </w:rPr>
            </w:pPr>
          </w:p>
        </w:tc>
        <w:tc>
          <w:tcPr>
            <w:tcW w:w="1275" w:type="dxa"/>
            <w:tcBorders>
              <w:top w:val="single" w:sz="4" w:space="0" w:color="000000"/>
              <w:left w:val="single" w:sz="4" w:space="0" w:color="000000"/>
              <w:bottom w:val="single" w:sz="4" w:space="0" w:color="auto"/>
              <w:right w:val="single" w:sz="4" w:space="0" w:color="000000"/>
            </w:tcBorders>
            <w:shd w:val="clear" w:color="auto" w:fill="FFFF00"/>
            <w:noWrap/>
            <w:vAlign w:val="center"/>
          </w:tcPr>
          <w:p w14:paraId="1F2191DD" w14:textId="77777777" w:rsidR="00A837A7" w:rsidRPr="008623A7" w:rsidRDefault="00A837A7" w:rsidP="0087717F">
            <w:pPr>
              <w:widowControl/>
              <w:jc w:val="center"/>
              <w:textAlignment w:val="center"/>
              <w:rPr>
                <w:rFonts w:ascii="宋体" w:hAnsi="宋体" w:cs="宋体" w:hint="eastAsia"/>
                <w:color w:val="000000"/>
                <w:sz w:val="24"/>
              </w:rPr>
            </w:pPr>
            <w:r w:rsidRPr="008623A7">
              <w:rPr>
                <w:rFonts w:ascii="宋体" w:hAnsi="宋体" w:cs="宋体" w:hint="eastAsia"/>
                <w:color w:val="000000"/>
                <w:kern w:val="0"/>
                <w:sz w:val="24"/>
                <w:lang w:bidi="ar"/>
              </w:rPr>
              <w:t>钢制密集柜</w:t>
            </w:r>
          </w:p>
        </w:tc>
        <w:tc>
          <w:tcPr>
            <w:tcW w:w="1701" w:type="dxa"/>
            <w:tcBorders>
              <w:top w:val="single" w:sz="4" w:space="0" w:color="000000"/>
              <w:left w:val="single" w:sz="4" w:space="0" w:color="000000"/>
              <w:bottom w:val="single" w:sz="4" w:space="0" w:color="auto"/>
              <w:right w:val="single" w:sz="4" w:space="0" w:color="000000"/>
            </w:tcBorders>
            <w:shd w:val="clear" w:color="auto" w:fill="FFFF00"/>
            <w:noWrap/>
            <w:vAlign w:val="center"/>
          </w:tcPr>
          <w:p w14:paraId="65E58C79" w14:textId="3396AC29" w:rsidR="00A837A7" w:rsidRPr="008623A7" w:rsidRDefault="008623A7"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365777AA" wp14:editId="19AAB2AF">
                  <wp:extent cx="666750" cy="666750"/>
                  <wp:effectExtent l="0" t="0" r="0" b="0"/>
                  <wp:docPr id="169" name="ID_8DF05A74D4B346568967AABCC7E74EED">
                    <a:extLst xmlns:a="http://schemas.openxmlformats.org/drawingml/2006/main">
                      <a:ext uri="{FF2B5EF4-FFF2-40B4-BE49-F238E27FC236}">
                        <a16:creationId xmlns:a16="http://schemas.microsoft.com/office/drawing/2014/main" id="{00000000-0008-0000-0000-0000A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D_8DF05A74D4B346568967AABCC7E74EED">
                            <a:extLst>
                              <a:ext uri="{FF2B5EF4-FFF2-40B4-BE49-F238E27FC236}">
                                <a16:creationId xmlns:a16="http://schemas.microsoft.com/office/drawing/2014/main" id="{00000000-0008-0000-0000-0000A9000000}"/>
                              </a:ext>
                            </a:extLst>
                          </pic:cNvPr>
                          <pic:cNvPicPr>
                            <a:picLocks noChangeAspect="1"/>
                          </pic:cNvPicPr>
                        </pic:nvPicPr>
                        <pic:blipFill>
                          <a:blip r:embed="rId35"/>
                          <a:stretch>
                            <a:fillRect/>
                          </a:stretch>
                        </pic:blipFill>
                        <pic:spPr>
                          <a:xfrm>
                            <a:off x="0" y="0"/>
                            <a:ext cx="669838" cy="669838"/>
                          </a:xfrm>
                          <a:prstGeom prst="rect">
                            <a:avLst/>
                          </a:prstGeom>
                        </pic:spPr>
                      </pic:pic>
                    </a:graphicData>
                  </a:graphic>
                </wp:inline>
              </w:drawing>
            </w:r>
          </w:p>
        </w:tc>
        <w:tc>
          <w:tcPr>
            <w:tcW w:w="1985" w:type="dxa"/>
            <w:tcBorders>
              <w:top w:val="single" w:sz="4" w:space="0" w:color="000000"/>
              <w:left w:val="single" w:sz="4" w:space="0" w:color="000000"/>
              <w:bottom w:val="single" w:sz="4" w:space="0" w:color="auto"/>
              <w:right w:val="single" w:sz="4" w:space="0" w:color="000000"/>
            </w:tcBorders>
            <w:shd w:val="clear" w:color="auto" w:fill="FFFF00"/>
            <w:noWrap/>
            <w:vAlign w:val="center"/>
          </w:tcPr>
          <w:p w14:paraId="324AD8D9" w14:textId="77777777" w:rsidR="00A837A7" w:rsidRPr="008623A7" w:rsidRDefault="00A837A7" w:rsidP="0087717F">
            <w:pPr>
              <w:widowControl/>
              <w:jc w:val="center"/>
              <w:textAlignment w:val="center"/>
              <w:rPr>
                <w:rFonts w:ascii="宋体" w:hAnsi="宋体" w:cs="宋体" w:hint="eastAsia"/>
                <w:color w:val="000000"/>
                <w:sz w:val="24"/>
              </w:rPr>
            </w:pPr>
            <w:r w:rsidRPr="008623A7">
              <w:rPr>
                <w:rFonts w:ascii="宋体" w:hAnsi="宋体" w:cs="宋体" w:hint="eastAsia"/>
                <w:color w:val="000000"/>
                <w:kern w:val="0"/>
                <w:sz w:val="24"/>
                <w:lang w:bidi="ar"/>
              </w:rPr>
              <w:t>900*550*2350</w:t>
            </w:r>
          </w:p>
        </w:tc>
        <w:tc>
          <w:tcPr>
            <w:tcW w:w="850" w:type="dxa"/>
            <w:tcBorders>
              <w:top w:val="single" w:sz="4" w:space="0" w:color="000000"/>
              <w:left w:val="single" w:sz="4" w:space="0" w:color="000000"/>
              <w:bottom w:val="single" w:sz="4" w:space="0" w:color="auto"/>
              <w:right w:val="single" w:sz="4" w:space="0" w:color="000000"/>
            </w:tcBorders>
            <w:shd w:val="clear" w:color="auto" w:fill="FFFF00"/>
            <w:vAlign w:val="center"/>
          </w:tcPr>
          <w:p w14:paraId="7C6DBCF8" w14:textId="77777777" w:rsidR="00A837A7" w:rsidRPr="008623A7" w:rsidRDefault="00A837A7" w:rsidP="0087717F">
            <w:pPr>
              <w:widowControl/>
              <w:jc w:val="center"/>
              <w:textAlignment w:val="center"/>
              <w:rPr>
                <w:rFonts w:ascii="宋体" w:hAnsi="宋体" w:cs="宋体" w:hint="eastAsia"/>
                <w:color w:val="000000"/>
                <w:sz w:val="24"/>
              </w:rPr>
            </w:pPr>
            <w:r w:rsidRPr="008623A7">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shd w:val="clear" w:color="auto" w:fill="FFFF00"/>
            <w:noWrap/>
            <w:vAlign w:val="center"/>
          </w:tcPr>
          <w:p w14:paraId="18F76285" w14:textId="77777777" w:rsidR="00A837A7" w:rsidRPr="008623A7" w:rsidRDefault="00A837A7" w:rsidP="0087717F">
            <w:pPr>
              <w:widowControl/>
              <w:jc w:val="center"/>
              <w:textAlignment w:val="center"/>
              <w:rPr>
                <w:rFonts w:ascii="宋体" w:hAnsi="宋体" w:cs="宋体" w:hint="eastAsia"/>
                <w:color w:val="000000"/>
                <w:sz w:val="24"/>
              </w:rPr>
            </w:pPr>
            <w:r w:rsidRPr="008623A7">
              <w:rPr>
                <w:rFonts w:ascii="宋体" w:hAnsi="宋体" w:cs="宋体" w:hint="eastAsia"/>
                <w:color w:val="000000"/>
                <w:kern w:val="0"/>
                <w:sz w:val="24"/>
                <w:lang w:bidi="ar"/>
              </w:rPr>
              <w:t>56</w:t>
            </w:r>
          </w:p>
        </w:tc>
        <w:tc>
          <w:tcPr>
            <w:tcW w:w="7229" w:type="dxa"/>
            <w:tcBorders>
              <w:top w:val="single" w:sz="4" w:space="0" w:color="000000"/>
              <w:left w:val="single" w:sz="4" w:space="0" w:color="000000"/>
              <w:bottom w:val="single" w:sz="4" w:space="0" w:color="auto"/>
              <w:right w:val="single" w:sz="4" w:space="0" w:color="000000"/>
            </w:tcBorders>
            <w:shd w:val="clear" w:color="auto" w:fill="FFFF00"/>
            <w:vAlign w:val="center"/>
          </w:tcPr>
          <w:p w14:paraId="0E8EB51E" w14:textId="77777777" w:rsidR="00A837A7" w:rsidRPr="008623A7" w:rsidRDefault="00A837A7" w:rsidP="0087717F">
            <w:pPr>
              <w:jc w:val="left"/>
              <w:textAlignment w:val="center"/>
              <w:rPr>
                <w:rFonts w:ascii="宋体" w:hAnsi="宋体" w:cs="宋体" w:hint="eastAsia"/>
                <w:color w:val="000000"/>
                <w:kern w:val="0"/>
                <w:sz w:val="18"/>
                <w:szCs w:val="18"/>
                <w:lang w:bidi="ar"/>
              </w:rPr>
            </w:pPr>
            <w:r w:rsidRPr="008623A7">
              <w:rPr>
                <w:rFonts w:ascii="宋体" w:hAnsi="宋体" w:cs="宋体" w:hint="eastAsia"/>
                <w:color w:val="000000"/>
                <w:kern w:val="0"/>
                <w:sz w:val="18"/>
                <w:szCs w:val="18"/>
                <w:lang w:bidi="ar"/>
              </w:rPr>
              <w:t>密集架:由底盘、立柱、挂板、搁板、顶板、侧板、标签框、边缘材料等组成。</w:t>
            </w:r>
            <w:r w:rsidRPr="008623A7">
              <w:rPr>
                <w:rFonts w:ascii="宋体" w:hAnsi="宋体" w:cs="宋体" w:hint="eastAsia"/>
                <w:color w:val="000000"/>
                <w:kern w:val="0"/>
                <w:sz w:val="18"/>
                <w:szCs w:val="18"/>
                <w:lang w:bidi="ar"/>
              </w:rPr>
              <w:br/>
              <w:t>1、钢材：材料采用上海“宝钢”、“鞍钢”或同档次优质冷轧钢板</w:t>
            </w:r>
            <w:r w:rsidRPr="008623A7">
              <w:rPr>
                <w:rFonts w:ascii="宋体" w:hAnsi="宋体" w:cs="宋体" w:hint="eastAsia"/>
                <w:color w:val="000000"/>
                <w:kern w:val="0"/>
                <w:sz w:val="18"/>
                <w:szCs w:val="18"/>
                <w:lang w:bidi="ar"/>
              </w:rPr>
              <w:br/>
              <w:t>2、架体：双柱式。架体部分的规格：底盘3.0mm、立柱1.5mm、挂板1.2mm，层板1.0mm加加强筋；</w:t>
            </w:r>
            <w:r w:rsidRPr="008623A7">
              <w:rPr>
                <w:rFonts w:ascii="宋体" w:hAnsi="宋体" w:cs="宋体" w:hint="eastAsia"/>
                <w:color w:val="000000"/>
                <w:kern w:val="0"/>
                <w:sz w:val="18"/>
                <w:szCs w:val="18"/>
                <w:lang w:bidi="ar"/>
              </w:rPr>
              <w:br/>
              <w:t>3、立柱：立柱直接插入底盘内部，采用螺丝连接固定底盘下进行连接，以增加架体的牢固性和稳定性；</w:t>
            </w:r>
            <w:r w:rsidRPr="008623A7">
              <w:rPr>
                <w:rFonts w:ascii="宋体" w:hAnsi="宋体" w:cs="宋体" w:hint="eastAsia"/>
                <w:color w:val="000000"/>
                <w:kern w:val="0"/>
                <w:sz w:val="18"/>
                <w:szCs w:val="18"/>
                <w:lang w:bidi="ar"/>
              </w:rPr>
              <w:br/>
              <w:t>4、传动轮：前段为双臂轮，后端为单臂轮，滚轮与轨道接触为弧形点接触，以减少摩</w:t>
            </w:r>
          </w:p>
          <w:p w14:paraId="658B357F" w14:textId="449596FA" w:rsidR="008623A7" w:rsidRPr="008623A7" w:rsidRDefault="008623A7" w:rsidP="0087717F">
            <w:pPr>
              <w:pStyle w:val="TOC2"/>
              <w:ind w:leftChars="0" w:left="0"/>
              <w:rPr>
                <w:lang w:bidi="ar"/>
              </w:rPr>
            </w:pPr>
            <w:r w:rsidRPr="008623A7">
              <w:rPr>
                <w:rFonts w:ascii="宋体" w:hAnsi="宋体" w:cs="宋体" w:hint="eastAsia"/>
                <w:color w:val="000000"/>
                <w:kern w:val="0"/>
                <w:sz w:val="18"/>
                <w:szCs w:val="18"/>
                <w:lang w:bidi="ar"/>
              </w:rPr>
              <w:t>擦；</w:t>
            </w:r>
            <w:r w:rsidRPr="008623A7">
              <w:rPr>
                <w:rFonts w:ascii="宋体" w:hAnsi="宋体" w:cs="宋体" w:hint="eastAsia"/>
                <w:color w:val="000000"/>
                <w:kern w:val="0"/>
                <w:sz w:val="18"/>
                <w:szCs w:val="18"/>
                <w:lang w:bidi="ar"/>
              </w:rPr>
              <w:br/>
              <w:t>5、侧面款式：侧面板、面板上下为冷轧钢板；密封条为镶嵌式设计，安装在条槽内；</w:t>
            </w:r>
            <w:r w:rsidRPr="008623A7">
              <w:rPr>
                <w:rFonts w:ascii="宋体" w:hAnsi="宋体" w:cs="宋体" w:hint="eastAsia"/>
                <w:color w:val="000000"/>
                <w:kern w:val="0"/>
                <w:sz w:val="18"/>
                <w:szCs w:val="18"/>
                <w:lang w:bidi="ar"/>
              </w:rPr>
              <w:br/>
              <w:t>6、手轮：采用曲柄离合器式，其结构齿轮自动挂档其摇把可自行停于垂直位置，摇柄和制动柄灵便、耐用、美观。</w:t>
            </w:r>
            <w:r w:rsidRPr="008623A7">
              <w:rPr>
                <w:rFonts w:ascii="宋体" w:hAnsi="宋体" w:cs="宋体" w:hint="eastAsia"/>
                <w:color w:val="000000"/>
                <w:kern w:val="0"/>
                <w:sz w:val="18"/>
                <w:szCs w:val="18"/>
                <w:lang w:bidi="ar"/>
              </w:rPr>
              <w:br/>
              <w:t>7、密集架传动装置：采用双轴传动，两根传动轴由前侧面板通体延伸至架体末端，保证架体运行稳定的同时，有效防止由于架体满载传动轴扭力增加导致的密集架前后轮运行不同步、脱轨现象的发生。</w:t>
            </w:r>
            <w:r w:rsidRPr="008623A7">
              <w:rPr>
                <w:rFonts w:ascii="宋体" w:hAnsi="宋体" w:cs="宋体" w:hint="eastAsia"/>
                <w:color w:val="000000"/>
                <w:kern w:val="0"/>
                <w:sz w:val="18"/>
                <w:szCs w:val="18"/>
                <w:lang w:bidi="ar"/>
              </w:rPr>
              <w:br/>
              <w:t>8、层板：层板材料规格1.0mm，每块层板承重60kg（单面）；</w:t>
            </w:r>
            <w:r w:rsidRPr="008623A7">
              <w:rPr>
                <w:rFonts w:ascii="宋体" w:hAnsi="宋体" w:cs="宋体" w:hint="eastAsia"/>
                <w:color w:val="000000"/>
                <w:kern w:val="0"/>
                <w:sz w:val="18"/>
                <w:szCs w:val="18"/>
                <w:lang w:bidi="ar"/>
              </w:rPr>
              <w:br/>
              <w:t>9、门板：在门锁未上锁时，门不能自动打开；</w:t>
            </w:r>
            <w:r w:rsidRPr="008623A7">
              <w:rPr>
                <w:rFonts w:ascii="宋体" w:hAnsi="宋体" w:cs="宋体" w:hint="eastAsia"/>
                <w:color w:val="000000"/>
                <w:kern w:val="0"/>
                <w:sz w:val="18"/>
                <w:szCs w:val="18"/>
                <w:lang w:bidi="ar"/>
              </w:rPr>
              <w:br/>
              <w:t>10、表面：涂饰采用阿克苏等知名品牌环氧树脂静电塑粉进行表面喷塑，部件进入大型喷涂生产线时，先经酸洗去锈、热水漂洗、清水漂洗，脱脂去油、二道清水漂洗，再浸入磷化槽中表面钝化处理，清水漂洗、热水漂洗，烘干预热后进行环氧树脂静电粉沫喷涂，色泽均匀统一，附着力强；塑粉（粉末涂料）符合HG/T 2006-2006 热固性粉末涂料或GB 18581-2020木器涂料中有害物质限量,具体参数要求：总铅（Pb）含量可溶性铅≤20mg/kg,可溶性重金属镉（Cd）≤5mg/kg,可溶性重金属铬（Cr）≤5mg/kg,可溶性重金属汞（Hg）≤5mg/kg。</w:t>
            </w:r>
          </w:p>
        </w:tc>
      </w:tr>
      <w:tr w:rsidR="00A837A7" w14:paraId="4774F6F0" w14:textId="77777777" w:rsidTr="0087717F">
        <w:trPr>
          <w:trHeight w:val="1550"/>
        </w:trPr>
        <w:tc>
          <w:tcPr>
            <w:tcW w:w="534" w:type="dxa"/>
            <w:tcBorders>
              <w:top w:val="single" w:sz="4" w:space="0" w:color="000000"/>
              <w:left w:val="single" w:sz="4" w:space="0" w:color="000000"/>
              <w:bottom w:val="single" w:sz="4" w:space="0" w:color="000000"/>
              <w:right w:val="single" w:sz="4" w:space="0" w:color="000000"/>
            </w:tcBorders>
            <w:vAlign w:val="center"/>
          </w:tcPr>
          <w:p w14:paraId="3FA59F72" w14:textId="1877F325" w:rsidR="00A837A7" w:rsidRDefault="00D32ED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30</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FE2AD8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板式办公桌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628216F" w14:textId="43D5985C" w:rsidR="00A837A7" w:rsidRDefault="00D32EDB" w:rsidP="0087717F">
            <w:pPr>
              <w:widowControl/>
              <w:jc w:val="left"/>
              <w:textAlignment w:val="center"/>
              <w:rPr>
                <w:rFonts w:ascii="宋体" w:hAnsi="宋体" w:cs="宋体" w:hint="eastAsia"/>
                <w:b/>
                <w:bCs/>
                <w:color w:val="000000"/>
                <w:sz w:val="24"/>
              </w:rPr>
            </w:pPr>
            <w:r>
              <w:rPr>
                <w:noProof/>
                <w14:ligatures w14:val="standardContextual"/>
              </w:rPr>
              <w:drawing>
                <wp:inline distT="0" distB="0" distL="0" distR="0" wp14:anchorId="7442E78C" wp14:editId="45B9D5CD">
                  <wp:extent cx="928370" cy="629285"/>
                  <wp:effectExtent l="0" t="0" r="5080" b="0"/>
                  <wp:docPr id="170" name="ID_CE274C1D711C4883ADEAAFED91A71037">
                    <a:extLst xmlns:a="http://schemas.openxmlformats.org/drawingml/2006/main">
                      <a:ext uri="{FF2B5EF4-FFF2-40B4-BE49-F238E27FC236}">
                        <a16:creationId xmlns:a16="http://schemas.microsoft.com/office/drawing/2014/main" id="{00000000-0008-0000-0000-0000A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D_CE274C1D711C4883ADEAAFED91A71037">
                            <a:extLst>
                              <a:ext uri="{FF2B5EF4-FFF2-40B4-BE49-F238E27FC236}">
                                <a16:creationId xmlns:a16="http://schemas.microsoft.com/office/drawing/2014/main" id="{00000000-0008-0000-0000-0000AA000000}"/>
                              </a:ext>
                            </a:extLst>
                          </pic:cNvPr>
                          <pic:cNvPicPr>
                            <a:picLocks noChangeAspect="1"/>
                          </pic:cNvPicPr>
                        </pic:nvPicPr>
                        <pic:blipFill>
                          <a:blip r:embed="rId36"/>
                          <a:stretch>
                            <a:fillRect/>
                          </a:stretch>
                        </pic:blipFill>
                        <pic:spPr>
                          <a:xfrm>
                            <a:off x="0" y="0"/>
                            <a:ext cx="928370" cy="62928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0C976FC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1600*800*750</w:t>
            </w:r>
          </w:p>
        </w:tc>
        <w:tc>
          <w:tcPr>
            <w:tcW w:w="850" w:type="dxa"/>
            <w:tcBorders>
              <w:top w:val="single" w:sz="4" w:space="0" w:color="000000"/>
              <w:left w:val="single" w:sz="4" w:space="0" w:color="000000"/>
              <w:bottom w:val="single" w:sz="4" w:space="0" w:color="000000"/>
              <w:right w:val="single" w:sz="4" w:space="0" w:color="000000"/>
            </w:tcBorders>
            <w:vAlign w:val="center"/>
          </w:tcPr>
          <w:p w14:paraId="28A8C21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6D2AFC8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p>
        </w:tc>
        <w:tc>
          <w:tcPr>
            <w:tcW w:w="7229" w:type="dxa"/>
            <w:tcBorders>
              <w:top w:val="single" w:sz="4" w:space="0" w:color="000000"/>
              <w:left w:val="single" w:sz="4" w:space="0" w:color="000000"/>
              <w:bottom w:val="single" w:sz="4" w:space="0" w:color="000000"/>
              <w:right w:val="single" w:sz="4" w:space="0" w:color="000000"/>
            </w:tcBorders>
            <w:vAlign w:val="center"/>
          </w:tcPr>
          <w:p w14:paraId="25264014"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w:t>
            </w:r>
            <w:r>
              <w:rPr>
                <w:rFonts w:ascii="宋体" w:hAnsi="宋体" w:cs="宋体" w:hint="eastAsia"/>
                <w:color w:val="000000"/>
                <w:kern w:val="0"/>
                <w:sz w:val="18"/>
                <w:szCs w:val="18"/>
                <w:lang w:bidi="ar"/>
              </w:rPr>
              <w:lastRenderedPageBreak/>
              <w:t>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3、封边胶：选用游离甲醛未检出，苯、甲苯+二甲苯为零，总挥发性有机物≤15g/L的热熔胶。</w:t>
            </w:r>
            <w:r>
              <w:rPr>
                <w:rFonts w:ascii="宋体" w:hAnsi="宋体" w:cs="宋体" w:hint="eastAsia"/>
                <w:color w:val="000000"/>
                <w:kern w:val="0"/>
                <w:sz w:val="18"/>
                <w:szCs w:val="18"/>
                <w:lang w:bidi="ar"/>
              </w:rPr>
              <w:br/>
              <w:t>4、功能结构：优质钢制桌架，优质塑粉喷涂。</w:t>
            </w:r>
          </w:p>
        </w:tc>
      </w:tr>
      <w:tr w:rsidR="00A837A7" w14:paraId="7C74AF63" w14:textId="77777777" w:rsidTr="0087717F">
        <w:trPr>
          <w:trHeight w:val="2760"/>
        </w:trPr>
        <w:tc>
          <w:tcPr>
            <w:tcW w:w="534"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D322D73" w14:textId="37F835C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3</w:t>
            </w:r>
            <w:r w:rsidR="00D32EDB">
              <w:rPr>
                <w:rFonts w:ascii="宋体" w:hAnsi="宋体" w:cs="宋体" w:hint="eastAsia"/>
                <w:color w:val="000000"/>
                <w:kern w:val="0"/>
                <w:sz w:val="24"/>
                <w:lang w:bidi="ar"/>
              </w:rPr>
              <w:t>1</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390693E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板式阅览桌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C65F4BE" w14:textId="2A753BFD"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6E8B337F" wp14:editId="6D438020">
                  <wp:extent cx="942975" cy="522605"/>
                  <wp:effectExtent l="0" t="0" r="9525" b="0"/>
                  <wp:docPr id="171" name="ID_92CFF1FCDF104779A36EFEAF3F91A3FD">
                    <a:extLst xmlns:a="http://schemas.openxmlformats.org/drawingml/2006/main">
                      <a:ext uri="{FF2B5EF4-FFF2-40B4-BE49-F238E27FC236}">
                        <a16:creationId xmlns:a16="http://schemas.microsoft.com/office/drawing/2014/main" id="{00000000-0008-0000-0000-0000A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D_92CFF1FCDF104779A36EFEAF3F91A3FD">
                            <a:extLst>
                              <a:ext uri="{FF2B5EF4-FFF2-40B4-BE49-F238E27FC236}">
                                <a16:creationId xmlns:a16="http://schemas.microsoft.com/office/drawing/2014/main" id="{00000000-0008-0000-0000-0000AB000000}"/>
                              </a:ext>
                            </a:extLst>
                          </pic:cNvPr>
                          <pic:cNvPicPr>
                            <a:picLocks noChangeAspect="1"/>
                          </pic:cNvPicPr>
                        </pic:nvPicPr>
                        <pic:blipFill>
                          <a:blip r:embed="rId37"/>
                          <a:stretch>
                            <a:fillRect/>
                          </a:stretch>
                        </pic:blipFill>
                        <pic:spPr>
                          <a:xfrm>
                            <a:off x="0" y="0"/>
                            <a:ext cx="942975" cy="52260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7E6AEA5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1600*800*750</w:t>
            </w:r>
          </w:p>
        </w:tc>
        <w:tc>
          <w:tcPr>
            <w:tcW w:w="850" w:type="dxa"/>
            <w:tcBorders>
              <w:top w:val="single" w:sz="4" w:space="0" w:color="000000"/>
              <w:left w:val="single" w:sz="4" w:space="0" w:color="000000"/>
              <w:bottom w:val="single" w:sz="4" w:space="0" w:color="000000"/>
              <w:right w:val="single" w:sz="4" w:space="0" w:color="000000"/>
            </w:tcBorders>
            <w:vAlign w:val="center"/>
          </w:tcPr>
          <w:p w14:paraId="66AD438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200575B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p>
        </w:tc>
        <w:tc>
          <w:tcPr>
            <w:tcW w:w="7229" w:type="dxa"/>
            <w:tcBorders>
              <w:top w:val="single" w:sz="4" w:space="0" w:color="000000"/>
              <w:left w:val="single" w:sz="4" w:space="0" w:color="000000"/>
              <w:bottom w:val="single" w:sz="4" w:space="0" w:color="000000"/>
              <w:right w:val="single" w:sz="4" w:space="0" w:color="000000"/>
            </w:tcBorders>
            <w:vAlign w:val="center"/>
          </w:tcPr>
          <w:p w14:paraId="0C8243EE"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3、封边胶：选用游离甲醛未检出，苯、甲苯+二甲苯为零，总挥发性有机物≤15g/L的热熔胶。</w:t>
            </w:r>
            <w:r>
              <w:rPr>
                <w:rFonts w:ascii="宋体" w:hAnsi="宋体" w:cs="宋体" w:hint="eastAsia"/>
                <w:color w:val="000000"/>
                <w:kern w:val="0"/>
                <w:sz w:val="18"/>
                <w:szCs w:val="18"/>
                <w:lang w:bidi="ar"/>
              </w:rPr>
              <w:br/>
              <w:t>4、功能结构：优质钢制桌架，优质塑粉喷涂。</w:t>
            </w:r>
          </w:p>
        </w:tc>
      </w:tr>
      <w:tr w:rsidR="00A837A7" w14:paraId="18B0A253" w14:textId="77777777" w:rsidTr="0087717F">
        <w:trPr>
          <w:trHeight w:val="983"/>
        </w:trPr>
        <w:tc>
          <w:tcPr>
            <w:tcW w:w="534" w:type="dxa"/>
            <w:tcBorders>
              <w:top w:val="single" w:sz="4" w:space="0" w:color="000000"/>
              <w:left w:val="single" w:sz="4" w:space="0" w:color="000000"/>
              <w:bottom w:val="single" w:sz="4" w:space="0" w:color="000000"/>
              <w:right w:val="single" w:sz="4" w:space="0" w:color="000000"/>
            </w:tcBorders>
            <w:vAlign w:val="center"/>
          </w:tcPr>
          <w:p w14:paraId="2379766E" w14:textId="07E9C7E3"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w:t>
            </w:r>
            <w:r w:rsidR="00D32EDB">
              <w:rPr>
                <w:rFonts w:ascii="宋体" w:hAnsi="宋体" w:cs="宋体" w:hint="eastAsia"/>
                <w:color w:val="000000"/>
                <w:kern w:val="0"/>
                <w:sz w:val="24"/>
                <w:lang w:bidi="ar"/>
              </w:rPr>
              <w:t>2</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5C1316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阅览椅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5F911548" w14:textId="09FE4251"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7A42CFD9" wp14:editId="702CC166">
                  <wp:extent cx="552450" cy="911225"/>
                  <wp:effectExtent l="0" t="0" r="0" b="3175"/>
                  <wp:docPr id="172" name="ID_B12AACD6F9764B0598FA02EA91E68E7D">
                    <a:extLst xmlns:a="http://schemas.openxmlformats.org/drawingml/2006/main">
                      <a:ext uri="{FF2B5EF4-FFF2-40B4-BE49-F238E27FC236}">
                        <a16:creationId xmlns:a16="http://schemas.microsoft.com/office/drawing/2014/main" id="{00000000-0008-0000-0000-0000A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D_B12AACD6F9764B0598FA02EA91E68E7D">
                            <a:extLst>
                              <a:ext uri="{FF2B5EF4-FFF2-40B4-BE49-F238E27FC236}">
                                <a16:creationId xmlns:a16="http://schemas.microsoft.com/office/drawing/2014/main" id="{00000000-0008-0000-0000-0000AC000000}"/>
                              </a:ext>
                            </a:extLst>
                          </pic:cNvPr>
                          <pic:cNvPicPr>
                            <a:picLocks noChangeAspect="1"/>
                          </pic:cNvPicPr>
                        </pic:nvPicPr>
                        <pic:blipFill>
                          <a:blip r:embed="rId38"/>
                          <a:stretch>
                            <a:fillRect/>
                          </a:stretch>
                        </pic:blipFill>
                        <pic:spPr>
                          <a:xfrm>
                            <a:off x="0" y="0"/>
                            <a:ext cx="552450" cy="911225"/>
                          </a:xfrm>
                          <a:prstGeom prst="rect">
                            <a:avLst/>
                          </a:prstGeom>
                          <a:noFill/>
                          <a:ln w="9525">
                            <a:noFill/>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5BEA555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网布五星脚</w:t>
            </w:r>
          </w:p>
        </w:tc>
        <w:tc>
          <w:tcPr>
            <w:tcW w:w="850" w:type="dxa"/>
            <w:tcBorders>
              <w:top w:val="single" w:sz="4" w:space="0" w:color="000000"/>
              <w:left w:val="single" w:sz="4" w:space="0" w:color="000000"/>
              <w:bottom w:val="single" w:sz="4" w:space="0" w:color="000000"/>
              <w:right w:val="single" w:sz="4" w:space="0" w:color="000000"/>
            </w:tcBorders>
            <w:vAlign w:val="center"/>
          </w:tcPr>
          <w:p w14:paraId="47D8601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52EC284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48D118C9"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1、覆面：采用优质防菌阻燃布覆面。符合GB 18401-2010《国家纺织产品基本安全技术规范》、GB/T 18885-2020《生态纺织品技术要求》标准要求，其中：游离甲醛：未检出，可分解致癌芳香胺染料(纺织品)：未检出。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3、衬板：采用ENF级优质环保胶合板，符合GB18580-2017《室内装饰装修材料人造板及</w:t>
            </w:r>
            <w:r>
              <w:rPr>
                <w:rFonts w:ascii="宋体" w:hAnsi="宋体" w:cs="宋体" w:hint="eastAsia"/>
                <w:color w:val="000000"/>
                <w:kern w:val="0"/>
                <w:sz w:val="18"/>
                <w:szCs w:val="18"/>
                <w:lang w:bidi="ar"/>
              </w:rPr>
              <w:lastRenderedPageBreak/>
              <w:t>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 xml:space="preserve">4、配件：优质气压棒，行程≥80mm。五星脚：优质尼龙五星脚架，优质尼龙纤维合成脚轮。                                                                                     5、功能结构：优质品牌同步倾仰机构，具备升降、倾仰功能，最低座面高440mm。                                                                                  </w:t>
            </w:r>
          </w:p>
        </w:tc>
      </w:tr>
      <w:tr w:rsidR="00D32EDB" w14:paraId="115C4FA4" w14:textId="77777777" w:rsidTr="0087717F">
        <w:trPr>
          <w:trHeight w:val="660"/>
        </w:trPr>
        <w:tc>
          <w:tcPr>
            <w:tcW w:w="7054" w:type="dxa"/>
            <w:gridSpan w:val="6"/>
            <w:tcBorders>
              <w:top w:val="single" w:sz="4" w:space="0" w:color="000000"/>
              <w:left w:val="single" w:sz="4" w:space="0" w:color="000000"/>
              <w:bottom w:val="single" w:sz="4" w:space="0" w:color="000000"/>
              <w:right w:val="nil"/>
            </w:tcBorders>
            <w:noWrap/>
            <w:vAlign w:val="center"/>
          </w:tcPr>
          <w:p w14:paraId="035A00BA" w14:textId="2A73090A" w:rsidR="00D32EDB" w:rsidRDefault="00D32EDB" w:rsidP="0087717F">
            <w:pPr>
              <w:jc w:val="center"/>
              <w:rPr>
                <w:rFonts w:ascii="宋体" w:hAnsi="宋体" w:cs="宋体" w:hint="eastAsia"/>
                <w:b/>
                <w:bCs/>
                <w:color w:val="000000"/>
                <w:sz w:val="24"/>
              </w:rPr>
            </w:pPr>
            <w:r>
              <w:rPr>
                <w:rFonts w:ascii="宋体" w:hAnsi="宋体" w:cs="宋体" w:hint="eastAsia"/>
                <w:b/>
                <w:bCs/>
                <w:color w:val="000000"/>
                <w:kern w:val="0"/>
                <w:sz w:val="24"/>
                <w:lang w:bidi="ar"/>
              </w:rPr>
              <w:lastRenderedPageBreak/>
              <w:t>四层党建活动室</w:t>
            </w: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2EDA8CE7" w14:textId="77777777" w:rsidR="00D32EDB" w:rsidRDefault="00D32EDB" w:rsidP="0087717F">
            <w:pPr>
              <w:rPr>
                <w:rFonts w:ascii="宋体" w:hAnsi="宋体" w:cs="宋体" w:hint="eastAsia"/>
                <w:color w:val="000000"/>
                <w:sz w:val="28"/>
                <w:szCs w:val="28"/>
              </w:rPr>
            </w:pPr>
          </w:p>
        </w:tc>
      </w:tr>
      <w:tr w:rsidR="00A837A7" w14:paraId="2043C28E" w14:textId="77777777" w:rsidTr="0087717F">
        <w:trPr>
          <w:trHeight w:val="4020"/>
        </w:trPr>
        <w:tc>
          <w:tcPr>
            <w:tcW w:w="534" w:type="dxa"/>
            <w:tcBorders>
              <w:top w:val="single" w:sz="4" w:space="0" w:color="000000"/>
              <w:left w:val="single" w:sz="4" w:space="0" w:color="000000"/>
              <w:bottom w:val="single" w:sz="4" w:space="0" w:color="000000"/>
              <w:right w:val="single" w:sz="4" w:space="0" w:color="000000"/>
            </w:tcBorders>
            <w:vAlign w:val="center"/>
          </w:tcPr>
          <w:p w14:paraId="1D67F244" w14:textId="500F7AC9"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w:t>
            </w:r>
            <w:r w:rsidR="00D32EDB">
              <w:rPr>
                <w:rFonts w:ascii="宋体" w:hAnsi="宋体" w:cs="宋体" w:hint="eastAsia"/>
                <w:color w:val="000000"/>
                <w:kern w:val="0"/>
                <w:sz w:val="24"/>
                <w:lang w:bidi="ar"/>
              </w:rPr>
              <w:t>3</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37C5CA3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实木会议桌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39EB333D" w14:textId="7ECA259F"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2C123C93" wp14:editId="52AA97F6">
                  <wp:extent cx="942975" cy="520065"/>
                  <wp:effectExtent l="0" t="0" r="9525" b="0"/>
                  <wp:docPr id="173" name="ID_987C459F97DF42738B5830D4CA23CFBB">
                    <a:extLst xmlns:a="http://schemas.openxmlformats.org/drawingml/2006/main">
                      <a:ext uri="{FF2B5EF4-FFF2-40B4-BE49-F238E27FC236}">
                        <a16:creationId xmlns:a16="http://schemas.microsoft.com/office/drawing/2014/main" id="{00000000-0008-0000-0000-0000A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D_987C459F97DF42738B5830D4CA23CFBB">
                            <a:extLst>
                              <a:ext uri="{FF2B5EF4-FFF2-40B4-BE49-F238E27FC236}">
                                <a16:creationId xmlns:a16="http://schemas.microsoft.com/office/drawing/2014/main" id="{00000000-0008-0000-0000-0000AD000000}"/>
                              </a:ext>
                            </a:extLst>
                          </pic:cNvPr>
                          <pic:cNvPicPr>
                            <a:picLocks noChangeAspect="1"/>
                          </pic:cNvPicPr>
                        </pic:nvPicPr>
                        <pic:blipFill>
                          <a:blip r:embed="rId39"/>
                          <a:stretch>
                            <a:fillRect/>
                          </a:stretch>
                        </pic:blipFill>
                        <pic:spPr>
                          <a:xfrm>
                            <a:off x="0" y="0"/>
                            <a:ext cx="942975" cy="52006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0F1978CA"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6500*1800*760</w:t>
            </w:r>
          </w:p>
        </w:tc>
        <w:tc>
          <w:tcPr>
            <w:tcW w:w="850" w:type="dxa"/>
            <w:tcBorders>
              <w:top w:val="single" w:sz="4" w:space="0" w:color="000000"/>
              <w:left w:val="single" w:sz="4" w:space="0" w:color="000000"/>
              <w:bottom w:val="single" w:sz="4" w:space="0" w:color="000000"/>
              <w:right w:val="single" w:sz="4" w:space="0" w:color="000000"/>
            </w:tcBorders>
            <w:vAlign w:val="center"/>
          </w:tcPr>
          <w:p w14:paraId="5F3B97C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0C398DB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p>
        </w:tc>
        <w:tc>
          <w:tcPr>
            <w:tcW w:w="7229" w:type="dxa"/>
            <w:tcBorders>
              <w:top w:val="single" w:sz="4" w:space="0" w:color="000000"/>
              <w:left w:val="single" w:sz="4" w:space="0" w:color="000000"/>
              <w:bottom w:val="single" w:sz="4" w:space="0" w:color="000000"/>
              <w:right w:val="single" w:sz="4" w:space="0" w:color="000000"/>
            </w:tcBorders>
            <w:vAlign w:val="center"/>
          </w:tcPr>
          <w:p w14:paraId="07157591" w14:textId="77777777" w:rsidR="00A837A7" w:rsidRDefault="00A837A7" w:rsidP="0087717F">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6、五金件：优质五金配件，三节静音阻尼滑轨、铰链、“BMB”牌锁具。</w:t>
            </w:r>
            <w:r>
              <w:rPr>
                <w:rFonts w:ascii="宋体" w:hAnsi="宋体" w:cs="宋体" w:hint="eastAsia"/>
                <w:color w:val="000000"/>
                <w:kern w:val="0"/>
                <w:sz w:val="18"/>
                <w:szCs w:val="18"/>
                <w:lang w:bidi="ar"/>
              </w:rPr>
              <w:br/>
              <w:t xml:space="preserve">7、功能结构：桌下暗藏走线，配多功能线盒。   </w:t>
            </w:r>
          </w:p>
          <w:p w14:paraId="2EA61810" w14:textId="77777777" w:rsidR="00D32EDB" w:rsidRDefault="00D32EDB" w:rsidP="0087717F">
            <w:pPr>
              <w:pStyle w:val="TOC2"/>
              <w:rPr>
                <w:lang w:bidi="ar"/>
              </w:rPr>
            </w:pPr>
          </w:p>
          <w:p w14:paraId="586D32E5" w14:textId="77777777" w:rsidR="00D32EDB" w:rsidRDefault="00D32EDB" w:rsidP="0087717F">
            <w:pPr>
              <w:rPr>
                <w:lang w:bidi="ar"/>
              </w:rPr>
            </w:pPr>
          </w:p>
          <w:p w14:paraId="16FDC38D" w14:textId="77777777" w:rsidR="00D32EDB" w:rsidRPr="00D32EDB" w:rsidRDefault="00D32EDB" w:rsidP="0087717F">
            <w:pPr>
              <w:pStyle w:val="TOC2"/>
              <w:rPr>
                <w:lang w:bidi="ar"/>
              </w:rPr>
            </w:pPr>
          </w:p>
        </w:tc>
      </w:tr>
      <w:tr w:rsidR="00A837A7" w14:paraId="36619056" w14:textId="77777777" w:rsidTr="0087717F">
        <w:trPr>
          <w:trHeight w:val="2262"/>
        </w:trPr>
        <w:tc>
          <w:tcPr>
            <w:tcW w:w="534" w:type="dxa"/>
            <w:tcBorders>
              <w:top w:val="single" w:sz="4" w:space="0" w:color="000000"/>
              <w:left w:val="single" w:sz="4" w:space="0" w:color="000000"/>
              <w:bottom w:val="single" w:sz="4" w:space="0" w:color="000000"/>
              <w:right w:val="single" w:sz="4" w:space="0" w:color="000000"/>
            </w:tcBorders>
            <w:vAlign w:val="center"/>
          </w:tcPr>
          <w:p w14:paraId="628B7C41" w14:textId="28E9D612"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3</w:t>
            </w:r>
            <w:r w:rsidR="00D32EDB">
              <w:rPr>
                <w:rFonts w:ascii="宋体" w:hAnsi="宋体" w:cs="宋体" w:hint="eastAsia"/>
                <w:color w:val="000000"/>
                <w:kern w:val="0"/>
                <w:sz w:val="24"/>
                <w:lang w:bidi="ar"/>
              </w:rPr>
              <w:t>4</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1C2AAC1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会议椅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2C17FBF1" w14:textId="43B9A516"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43FF2285" wp14:editId="2DDC26E1">
                  <wp:extent cx="795020" cy="1062990"/>
                  <wp:effectExtent l="0" t="0" r="5080" b="3810"/>
                  <wp:docPr id="174" name="ID_911B5B915E45499C89A8E34B83A5F3BF" descr="1668062830792">
                    <a:extLst xmlns:a="http://schemas.openxmlformats.org/drawingml/2006/main">
                      <a:ext uri="{FF2B5EF4-FFF2-40B4-BE49-F238E27FC236}">
                        <a16:creationId xmlns:a16="http://schemas.microsoft.com/office/drawing/2014/main" id="{00000000-0008-0000-0000-0000A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D_911B5B915E45499C89A8E34B83A5F3BF" descr="1668062830792">
                            <a:extLst>
                              <a:ext uri="{FF2B5EF4-FFF2-40B4-BE49-F238E27FC236}">
                                <a16:creationId xmlns:a16="http://schemas.microsoft.com/office/drawing/2014/main" id="{00000000-0008-0000-0000-0000AE000000}"/>
                              </a:ext>
                            </a:extLst>
                          </pic:cNvPr>
                          <pic:cNvPicPr>
                            <a:picLocks noChangeAspect="1"/>
                          </pic:cNvPicPr>
                        </pic:nvPicPr>
                        <pic:blipFill>
                          <a:blip r:embed="rId40">
                            <a:grayscl/>
                          </a:blip>
                          <a:stretch>
                            <a:fillRect/>
                          </a:stretch>
                        </pic:blipFill>
                        <pic:spPr>
                          <a:xfrm>
                            <a:off x="0" y="0"/>
                            <a:ext cx="795020" cy="106299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2F29186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5699142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49A82BD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26</w:t>
            </w:r>
          </w:p>
        </w:tc>
        <w:tc>
          <w:tcPr>
            <w:tcW w:w="7229" w:type="dxa"/>
            <w:tcBorders>
              <w:top w:val="single" w:sz="4" w:space="0" w:color="000000"/>
              <w:left w:val="single" w:sz="4" w:space="0" w:color="000000"/>
              <w:bottom w:val="single" w:sz="4" w:space="0" w:color="000000"/>
              <w:right w:val="single" w:sz="4" w:space="0" w:color="000000"/>
            </w:tcBorders>
            <w:vAlign w:val="center"/>
          </w:tcPr>
          <w:p w14:paraId="53A685A3"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 xml:space="preserve">4、配件：优质气压棒，行程≥80mm。五星脚：优质金属五星脚架，优质尼龙纤维合成脚轮。                                                                                     5、功能结构：优质品牌同步倾仰机构，具备升降、倾仰功能，最低座面高440mm。      </w:t>
            </w:r>
          </w:p>
        </w:tc>
      </w:tr>
      <w:tr w:rsidR="00A837A7" w14:paraId="41D5976C" w14:textId="77777777" w:rsidTr="0087717F">
        <w:trPr>
          <w:trHeight w:val="2640"/>
        </w:trPr>
        <w:tc>
          <w:tcPr>
            <w:tcW w:w="534" w:type="dxa"/>
            <w:tcBorders>
              <w:top w:val="single" w:sz="4" w:space="0" w:color="000000"/>
              <w:left w:val="single" w:sz="4" w:space="0" w:color="000000"/>
              <w:bottom w:val="single" w:sz="4" w:space="0" w:color="000000"/>
              <w:right w:val="single" w:sz="4" w:space="0" w:color="000000"/>
            </w:tcBorders>
            <w:vAlign w:val="center"/>
          </w:tcPr>
          <w:p w14:paraId="57EB1014" w14:textId="295A1158"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3</w:t>
            </w:r>
            <w:r w:rsidR="00D32EDB">
              <w:rPr>
                <w:rFonts w:ascii="宋体" w:hAnsi="宋体" w:cs="宋体" w:hint="eastAsia"/>
                <w:color w:val="000000"/>
                <w:kern w:val="0"/>
                <w:sz w:val="24"/>
                <w:lang w:bidi="ar"/>
              </w:rPr>
              <w:t>5</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6FD4AB2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板式书架</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CB5DEFD" w14:textId="6CA3674B"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53BE8754" wp14:editId="4F5A8EAF">
                  <wp:extent cx="942975" cy="756920"/>
                  <wp:effectExtent l="0" t="0" r="9525" b="5080"/>
                  <wp:docPr id="175" name="ID_9EFA7923D9804113B190349CA4B0F5A1">
                    <a:extLst xmlns:a="http://schemas.openxmlformats.org/drawingml/2006/main">
                      <a:ext uri="{FF2B5EF4-FFF2-40B4-BE49-F238E27FC236}">
                        <a16:creationId xmlns:a16="http://schemas.microsoft.com/office/drawing/2014/main" id="{00000000-0008-0000-0000-0000A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D_9EFA7923D9804113B190349CA4B0F5A1">
                            <a:extLst>
                              <a:ext uri="{FF2B5EF4-FFF2-40B4-BE49-F238E27FC236}">
                                <a16:creationId xmlns:a16="http://schemas.microsoft.com/office/drawing/2014/main" id="{00000000-0008-0000-0000-0000AF000000}"/>
                              </a:ext>
                            </a:extLst>
                          </pic:cNvPr>
                          <pic:cNvPicPr>
                            <a:picLocks noChangeAspect="1"/>
                          </pic:cNvPicPr>
                        </pic:nvPicPr>
                        <pic:blipFill>
                          <a:blip r:embed="rId41"/>
                          <a:stretch>
                            <a:fillRect/>
                          </a:stretch>
                        </pic:blipFill>
                        <pic:spPr>
                          <a:xfrm>
                            <a:off x="0" y="0"/>
                            <a:ext cx="942975" cy="75692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78386D3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800*400*1800</w:t>
            </w:r>
          </w:p>
        </w:tc>
        <w:tc>
          <w:tcPr>
            <w:tcW w:w="850" w:type="dxa"/>
            <w:tcBorders>
              <w:top w:val="single" w:sz="4" w:space="0" w:color="000000"/>
              <w:left w:val="single" w:sz="4" w:space="0" w:color="000000"/>
              <w:bottom w:val="single" w:sz="4" w:space="0" w:color="000000"/>
              <w:right w:val="single" w:sz="4" w:space="0" w:color="000000"/>
            </w:tcBorders>
            <w:vAlign w:val="center"/>
          </w:tcPr>
          <w:p w14:paraId="27C1F67A"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57195B9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19</w:t>
            </w:r>
          </w:p>
        </w:tc>
        <w:tc>
          <w:tcPr>
            <w:tcW w:w="7229" w:type="dxa"/>
            <w:tcBorders>
              <w:top w:val="single" w:sz="4" w:space="0" w:color="000000"/>
              <w:left w:val="single" w:sz="4" w:space="0" w:color="000000"/>
              <w:bottom w:val="single" w:sz="4" w:space="0" w:color="000000"/>
              <w:right w:val="single" w:sz="4" w:space="0" w:color="000000"/>
            </w:tcBorders>
            <w:vAlign w:val="center"/>
          </w:tcPr>
          <w:p w14:paraId="2EB9A708" w14:textId="77777777" w:rsidR="00A837A7" w:rsidRDefault="00A837A7" w:rsidP="0087717F">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3、封边胶：选用游离甲醛未检出，苯、甲苯+二甲苯为零，总挥发性有机物≤15g/L的热熔胶。</w:t>
            </w:r>
            <w:r>
              <w:rPr>
                <w:rFonts w:ascii="宋体" w:hAnsi="宋体" w:cs="宋体" w:hint="eastAsia"/>
                <w:color w:val="000000"/>
                <w:kern w:val="0"/>
                <w:sz w:val="18"/>
                <w:szCs w:val="18"/>
                <w:lang w:bidi="ar"/>
              </w:rPr>
              <w:br/>
              <w:t>4、功能结构：空格柜。</w:t>
            </w:r>
          </w:p>
          <w:p w14:paraId="0A3D12B5" w14:textId="77777777" w:rsidR="00D32EDB" w:rsidRDefault="00D32EDB" w:rsidP="0087717F">
            <w:pPr>
              <w:pStyle w:val="TOC2"/>
              <w:rPr>
                <w:lang w:bidi="ar"/>
              </w:rPr>
            </w:pPr>
          </w:p>
          <w:p w14:paraId="02DBB5AE" w14:textId="77777777" w:rsidR="00D32EDB" w:rsidRPr="00D32EDB" w:rsidRDefault="00D32EDB" w:rsidP="0087717F">
            <w:pPr>
              <w:pStyle w:val="TOC2"/>
              <w:ind w:leftChars="0" w:left="0"/>
              <w:rPr>
                <w:lang w:bidi="ar"/>
              </w:rPr>
            </w:pPr>
          </w:p>
        </w:tc>
      </w:tr>
      <w:tr w:rsidR="00A837A7" w14:paraId="12188B14" w14:textId="77777777" w:rsidTr="0087717F">
        <w:trPr>
          <w:trHeight w:val="2723"/>
        </w:trPr>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EE174" w14:textId="7601F774"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w:t>
            </w:r>
            <w:r w:rsidR="00D32EDB">
              <w:rPr>
                <w:rFonts w:ascii="宋体" w:hAnsi="宋体" w:cs="宋体" w:hint="eastAsia"/>
                <w:color w:val="000000"/>
                <w:kern w:val="0"/>
                <w:sz w:val="24"/>
                <w:lang w:bidi="ar"/>
              </w:rPr>
              <w:t>6</w:t>
            </w:r>
          </w:p>
        </w:tc>
        <w:tc>
          <w:tcPr>
            <w:tcW w:w="1275"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4DBBFA1A"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板式阅览桌</w:t>
            </w:r>
          </w:p>
        </w:tc>
        <w:tc>
          <w:tcPr>
            <w:tcW w:w="1701"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3F76A4EA" w14:textId="6E3B0758"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6995ACC8" wp14:editId="2E127190">
                  <wp:extent cx="942975" cy="749935"/>
                  <wp:effectExtent l="0" t="0" r="9525" b="0"/>
                  <wp:docPr id="176" name="ID_8E3A007F701741E5958B1EC1AFDC18E2">
                    <a:extLst xmlns:a="http://schemas.openxmlformats.org/drawingml/2006/main">
                      <a:ext uri="{FF2B5EF4-FFF2-40B4-BE49-F238E27FC236}">
                        <a16:creationId xmlns:a16="http://schemas.microsoft.com/office/drawing/2014/main" id="{00000000-0008-0000-0000-0000B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D_8E3A007F701741E5958B1EC1AFDC18E2">
                            <a:extLst>
                              <a:ext uri="{FF2B5EF4-FFF2-40B4-BE49-F238E27FC236}">
                                <a16:creationId xmlns:a16="http://schemas.microsoft.com/office/drawing/2014/main" id="{00000000-0008-0000-0000-0000B0000000}"/>
                              </a:ext>
                            </a:extLst>
                          </pic:cNvPr>
                          <pic:cNvPicPr>
                            <a:picLocks noChangeAspect="1"/>
                          </pic:cNvPicPr>
                        </pic:nvPicPr>
                        <pic:blipFill>
                          <a:blip r:embed="rId31"/>
                          <a:stretch>
                            <a:fillRect/>
                          </a:stretch>
                        </pic:blipFill>
                        <pic:spPr>
                          <a:xfrm>
                            <a:off x="0" y="0"/>
                            <a:ext cx="942975" cy="749935"/>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45A18D4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1600*800*750</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1B6E38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40442F27" w14:textId="1E432678" w:rsidR="00A837A7" w:rsidRDefault="00535B9F"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12D1B4FA"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w:t>
            </w:r>
            <w:r>
              <w:rPr>
                <w:rFonts w:ascii="宋体" w:hAnsi="宋体" w:cs="宋体" w:hint="eastAsia"/>
                <w:color w:val="000000"/>
                <w:kern w:val="0"/>
                <w:sz w:val="18"/>
                <w:szCs w:val="18"/>
                <w:lang w:bidi="ar"/>
              </w:rPr>
              <w:lastRenderedPageBreak/>
              <w:t>熔胶。</w:t>
            </w:r>
            <w:r>
              <w:rPr>
                <w:rFonts w:ascii="宋体" w:hAnsi="宋体" w:cs="宋体" w:hint="eastAsia"/>
                <w:color w:val="000000"/>
                <w:kern w:val="0"/>
                <w:sz w:val="18"/>
                <w:szCs w:val="18"/>
                <w:lang w:bidi="ar"/>
              </w:rPr>
              <w:br/>
              <w:t>4、功能结构：优质钢制桌架，优质塑粉喷涂。</w:t>
            </w:r>
          </w:p>
        </w:tc>
      </w:tr>
      <w:tr w:rsidR="00A837A7" w14:paraId="1C5DD46B" w14:textId="77777777" w:rsidTr="0087717F">
        <w:trPr>
          <w:trHeight w:val="2160"/>
        </w:trPr>
        <w:tc>
          <w:tcPr>
            <w:tcW w:w="534" w:type="dxa"/>
            <w:tcBorders>
              <w:top w:val="single" w:sz="4" w:space="0" w:color="000000"/>
              <w:left w:val="single" w:sz="4" w:space="0" w:color="000000"/>
              <w:bottom w:val="single" w:sz="4" w:space="0" w:color="000000"/>
              <w:right w:val="single" w:sz="4" w:space="0" w:color="000000"/>
            </w:tcBorders>
            <w:vAlign w:val="center"/>
          </w:tcPr>
          <w:p w14:paraId="529C30D7" w14:textId="5C64816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3</w:t>
            </w:r>
            <w:r w:rsidR="00D32EDB">
              <w:rPr>
                <w:rFonts w:ascii="宋体" w:hAnsi="宋体" w:cs="宋体" w:hint="eastAsia"/>
                <w:color w:val="000000"/>
                <w:kern w:val="0"/>
                <w:sz w:val="24"/>
                <w:lang w:bidi="ar"/>
              </w:rPr>
              <w:t>7</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D0A993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阅览椅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2AA5EA5E" w14:textId="318A6EF7"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26CFD5F8" wp14:editId="0E505593">
                  <wp:extent cx="593725" cy="963930"/>
                  <wp:effectExtent l="0" t="0" r="0" b="7620"/>
                  <wp:docPr id="177" name="ID_6D8E0F2EA3ED42609EA1827FE299DA3D" descr="631C">
                    <a:extLst xmlns:a="http://schemas.openxmlformats.org/drawingml/2006/main">
                      <a:ext uri="{FF2B5EF4-FFF2-40B4-BE49-F238E27FC236}">
                        <a16:creationId xmlns:a16="http://schemas.microsoft.com/office/drawing/2014/main" id="{00000000-0008-0000-0000-0000B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D_6D8E0F2EA3ED42609EA1827FE299DA3D" descr="631C">
                            <a:extLst>
                              <a:ext uri="{FF2B5EF4-FFF2-40B4-BE49-F238E27FC236}">
                                <a16:creationId xmlns:a16="http://schemas.microsoft.com/office/drawing/2014/main" id="{00000000-0008-0000-0000-0000B1000000}"/>
                              </a:ext>
                            </a:extLst>
                          </pic:cNvPr>
                          <pic:cNvPicPr>
                            <a:picLocks noChangeAspect="1"/>
                          </pic:cNvPicPr>
                        </pic:nvPicPr>
                        <pic:blipFill>
                          <a:blip r:embed="rId32"/>
                          <a:srcRect l="17625" t="9636" r="13554" b="7222"/>
                          <a:stretch>
                            <a:fillRect/>
                          </a:stretch>
                        </pic:blipFill>
                        <pic:spPr>
                          <a:xfrm>
                            <a:off x="0" y="0"/>
                            <a:ext cx="593725" cy="963930"/>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3A1CE1E1"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网布弓形</w:t>
            </w:r>
          </w:p>
        </w:tc>
        <w:tc>
          <w:tcPr>
            <w:tcW w:w="850" w:type="dxa"/>
            <w:tcBorders>
              <w:top w:val="single" w:sz="4" w:space="0" w:color="000000"/>
              <w:left w:val="single" w:sz="4" w:space="0" w:color="000000"/>
              <w:bottom w:val="single" w:sz="4" w:space="0" w:color="000000"/>
              <w:right w:val="single" w:sz="4" w:space="0" w:color="000000"/>
            </w:tcBorders>
            <w:vAlign w:val="center"/>
          </w:tcPr>
          <w:p w14:paraId="0112446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34D66707" w14:textId="2E92F04E" w:rsidR="00A837A7" w:rsidRDefault="00535B9F"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20</w:t>
            </w:r>
          </w:p>
        </w:tc>
        <w:tc>
          <w:tcPr>
            <w:tcW w:w="7229" w:type="dxa"/>
            <w:tcBorders>
              <w:top w:val="single" w:sz="4" w:space="0" w:color="000000"/>
              <w:left w:val="single" w:sz="4" w:space="0" w:color="000000"/>
              <w:bottom w:val="single" w:sz="4" w:space="0" w:color="000000"/>
              <w:right w:val="single" w:sz="4" w:space="0" w:color="000000"/>
            </w:tcBorders>
            <w:vAlign w:val="center"/>
          </w:tcPr>
          <w:p w14:paraId="203B41F3"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1、覆面：采用优质防菌阻燃布覆面。符合GB 18401-2010《国家纺织产品基本安全技术规范》、GB/T 18885-2020《生态纺织品技术要求》标准要求，其中：游离甲醛：未检出，可分解致癌芳香胺染料(纺织品)：未检出。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 xml:space="preserve">4、配件：优质黑色烤漆弓形椅架25管2.0厚。                                                                                     </w:t>
            </w:r>
          </w:p>
        </w:tc>
      </w:tr>
      <w:tr w:rsidR="00A837A7" w14:paraId="1ABF601C" w14:textId="77777777" w:rsidTr="0087717F">
        <w:trPr>
          <w:trHeight w:val="1312"/>
        </w:trPr>
        <w:tc>
          <w:tcPr>
            <w:tcW w:w="534" w:type="dxa"/>
            <w:tcBorders>
              <w:top w:val="single" w:sz="4" w:space="0" w:color="000000"/>
              <w:left w:val="single" w:sz="4" w:space="0" w:color="000000"/>
              <w:bottom w:val="single" w:sz="4" w:space="0" w:color="auto"/>
              <w:right w:val="single" w:sz="4" w:space="0" w:color="000000"/>
            </w:tcBorders>
            <w:vAlign w:val="center"/>
          </w:tcPr>
          <w:p w14:paraId="56AAD37D" w14:textId="26DA86D0"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w:t>
            </w:r>
            <w:r w:rsidR="00D32EDB">
              <w:rPr>
                <w:rFonts w:ascii="宋体" w:hAnsi="宋体" w:cs="宋体" w:hint="eastAsia"/>
                <w:color w:val="000000"/>
                <w:kern w:val="0"/>
                <w:sz w:val="24"/>
                <w:lang w:bidi="ar"/>
              </w:rPr>
              <w:t>8</w:t>
            </w:r>
          </w:p>
        </w:tc>
        <w:tc>
          <w:tcPr>
            <w:tcW w:w="1275" w:type="dxa"/>
            <w:tcBorders>
              <w:top w:val="single" w:sz="4" w:space="0" w:color="000000"/>
              <w:left w:val="single" w:sz="4" w:space="0" w:color="000000"/>
              <w:bottom w:val="single" w:sz="4" w:space="0" w:color="auto"/>
              <w:right w:val="single" w:sz="4" w:space="0" w:color="000000"/>
            </w:tcBorders>
            <w:noWrap/>
            <w:vAlign w:val="center"/>
          </w:tcPr>
          <w:p w14:paraId="728056F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单人沙发</w:t>
            </w:r>
          </w:p>
        </w:tc>
        <w:tc>
          <w:tcPr>
            <w:tcW w:w="1701" w:type="dxa"/>
            <w:tcBorders>
              <w:top w:val="single" w:sz="4" w:space="0" w:color="000000"/>
              <w:left w:val="single" w:sz="4" w:space="0" w:color="000000"/>
              <w:bottom w:val="single" w:sz="4" w:space="0" w:color="auto"/>
              <w:right w:val="single" w:sz="4" w:space="0" w:color="000000"/>
            </w:tcBorders>
            <w:noWrap/>
            <w:vAlign w:val="center"/>
          </w:tcPr>
          <w:p w14:paraId="4094F6C8" w14:textId="33351DAA" w:rsidR="00A837A7" w:rsidRDefault="00D32EDB"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17BFC06D" wp14:editId="3245DBE2">
                  <wp:extent cx="942975" cy="727075"/>
                  <wp:effectExtent l="0" t="0" r="9525" b="0"/>
                  <wp:docPr id="178" name="ID_E8E7B7364A1E4CB9BA6D601987835A50">
                    <a:extLst xmlns:a="http://schemas.openxmlformats.org/drawingml/2006/main">
                      <a:ext uri="{FF2B5EF4-FFF2-40B4-BE49-F238E27FC236}">
                        <a16:creationId xmlns:a16="http://schemas.microsoft.com/office/drawing/2014/main" id="{00000000-0008-0000-0000-0000B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D_E8E7B7364A1E4CB9BA6D601987835A50">
                            <a:extLst>
                              <a:ext uri="{FF2B5EF4-FFF2-40B4-BE49-F238E27FC236}">
                                <a16:creationId xmlns:a16="http://schemas.microsoft.com/office/drawing/2014/main" id="{00000000-0008-0000-0000-0000B2000000}"/>
                              </a:ext>
                            </a:extLst>
                          </pic:cNvPr>
                          <pic:cNvPicPr>
                            <a:picLocks noChangeAspect="1"/>
                          </pic:cNvPicPr>
                        </pic:nvPicPr>
                        <pic:blipFill>
                          <a:blip r:embed="rId42"/>
                          <a:stretch>
                            <a:fillRect/>
                          </a:stretch>
                        </pic:blipFill>
                        <pic:spPr>
                          <a:xfrm>
                            <a:off x="0" y="0"/>
                            <a:ext cx="942975" cy="727075"/>
                          </a:xfrm>
                          <a:prstGeom prst="rect">
                            <a:avLst/>
                          </a:prstGeom>
                        </pic:spPr>
                      </pic:pic>
                    </a:graphicData>
                  </a:graphic>
                </wp:inline>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2DCC213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西皮</w:t>
            </w:r>
          </w:p>
        </w:tc>
        <w:tc>
          <w:tcPr>
            <w:tcW w:w="850" w:type="dxa"/>
            <w:tcBorders>
              <w:top w:val="single" w:sz="4" w:space="0" w:color="000000"/>
              <w:left w:val="single" w:sz="4" w:space="0" w:color="000000"/>
              <w:bottom w:val="single" w:sz="4" w:space="0" w:color="auto"/>
              <w:right w:val="single" w:sz="4" w:space="0" w:color="000000"/>
            </w:tcBorders>
            <w:vAlign w:val="center"/>
          </w:tcPr>
          <w:p w14:paraId="0B22E43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549901E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auto"/>
              <w:right w:val="single" w:sz="4" w:space="0" w:color="000000"/>
            </w:tcBorders>
            <w:vAlign w:val="center"/>
          </w:tcPr>
          <w:p w14:paraId="1E3F1F9F" w14:textId="77777777" w:rsidR="00A837A7" w:rsidRDefault="00A837A7"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p>
          <w:p w14:paraId="0CEA7CB8" w14:textId="34B20FCF" w:rsidR="00D32EDB" w:rsidRPr="00D32EDB" w:rsidRDefault="00D32EDB" w:rsidP="0087717F">
            <w:pPr>
              <w:pStyle w:val="TOC2"/>
              <w:ind w:leftChars="0" w:left="0"/>
              <w:rPr>
                <w:lang w:bidi="ar"/>
              </w:rPr>
            </w:pPr>
            <w:r>
              <w:rPr>
                <w:rFonts w:ascii="宋体" w:hAnsi="宋体" w:cs="宋体" w:hint="eastAsia"/>
                <w:color w:val="000000"/>
                <w:kern w:val="0"/>
                <w:sz w:val="18"/>
                <w:szCs w:val="18"/>
                <w:lang w:bidi="ar"/>
              </w:rPr>
              <w:t>4、水性漆：采用优质环保水性漆，密闭涂饰，符合GB18581-2020《木器涂料中有害物质限量》、HJ 2537-2014《环境标志产品技术要求 水性涂料》标准要求，其中：游离甲醛：</w:t>
            </w:r>
            <w:r>
              <w:rPr>
                <w:rFonts w:ascii="宋体" w:hAnsi="宋体" w:cs="宋体" w:hint="eastAsia"/>
                <w:color w:val="000000"/>
                <w:kern w:val="0"/>
                <w:sz w:val="18"/>
                <w:szCs w:val="18"/>
                <w:lang w:bidi="ar"/>
              </w:rPr>
              <w:lastRenderedPageBreak/>
              <w:t>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5、功能结构：优质电镀沙发脚架。</w:t>
            </w:r>
          </w:p>
        </w:tc>
      </w:tr>
      <w:tr w:rsidR="00A837A7" w14:paraId="6EAC9047"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75D512D9" w14:textId="77777777" w:rsidR="00A837A7" w:rsidRDefault="00A837A7" w:rsidP="0087717F">
            <w:pPr>
              <w:widowControl/>
              <w:jc w:val="left"/>
              <w:textAlignment w:val="center"/>
              <w:rPr>
                <w:rFonts w:ascii="宋体" w:hAnsi="宋体" w:cs="宋体" w:hint="eastAsia"/>
                <w:b/>
                <w:bCs/>
                <w:color w:val="000000"/>
                <w:sz w:val="24"/>
              </w:rPr>
            </w:pPr>
            <w:r>
              <w:rPr>
                <w:rFonts w:ascii="宋体" w:hAnsi="宋体" w:cs="宋体" w:hint="eastAsia"/>
                <w:b/>
                <w:bCs/>
                <w:color w:val="000000"/>
                <w:kern w:val="0"/>
                <w:sz w:val="24"/>
                <w:lang w:bidi="ar"/>
              </w:rPr>
              <w:lastRenderedPageBreak/>
              <w:t>报告厅</w:t>
            </w:r>
          </w:p>
        </w:tc>
        <w:tc>
          <w:tcPr>
            <w:tcW w:w="1985" w:type="dxa"/>
            <w:tcBorders>
              <w:top w:val="single" w:sz="4" w:space="0" w:color="000000"/>
              <w:left w:val="nil"/>
              <w:bottom w:val="single" w:sz="4" w:space="0" w:color="000000"/>
              <w:right w:val="nil"/>
            </w:tcBorders>
            <w:noWrap/>
            <w:vAlign w:val="center"/>
          </w:tcPr>
          <w:p w14:paraId="0A411076" w14:textId="77777777" w:rsidR="00A837A7" w:rsidRDefault="00A837A7" w:rsidP="0087717F">
            <w:pPr>
              <w:rPr>
                <w:rFonts w:ascii="宋体" w:hAnsi="宋体" w:cs="宋体" w:hint="eastAsia"/>
                <w:b/>
                <w:bCs/>
                <w:color w:val="000000"/>
                <w:sz w:val="24"/>
              </w:rPr>
            </w:pPr>
          </w:p>
        </w:tc>
        <w:tc>
          <w:tcPr>
            <w:tcW w:w="850" w:type="dxa"/>
            <w:tcBorders>
              <w:top w:val="single" w:sz="4" w:space="0" w:color="000000"/>
              <w:left w:val="nil"/>
              <w:bottom w:val="single" w:sz="4" w:space="0" w:color="000000"/>
              <w:right w:val="nil"/>
            </w:tcBorders>
            <w:noWrap/>
            <w:vAlign w:val="center"/>
          </w:tcPr>
          <w:p w14:paraId="7D213BA1"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7EF99B9A"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48D3568F" w14:textId="77777777" w:rsidR="00A837A7" w:rsidRDefault="00A837A7" w:rsidP="0087717F">
            <w:pPr>
              <w:rPr>
                <w:rFonts w:ascii="宋体" w:hAnsi="宋体" w:cs="宋体" w:hint="eastAsia"/>
                <w:color w:val="000000"/>
                <w:sz w:val="28"/>
                <w:szCs w:val="28"/>
              </w:rPr>
            </w:pPr>
          </w:p>
        </w:tc>
      </w:tr>
      <w:tr w:rsidR="00A837A7" w14:paraId="124B3145" w14:textId="77777777" w:rsidTr="0087717F">
        <w:trPr>
          <w:trHeight w:val="841"/>
        </w:trPr>
        <w:tc>
          <w:tcPr>
            <w:tcW w:w="534" w:type="dxa"/>
            <w:tcBorders>
              <w:top w:val="single" w:sz="4" w:space="0" w:color="000000"/>
              <w:left w:val="single" w:sz="4" w:space="0" w:color="000000"/>
              <w:bottom w:val="single" w:sz="4" w:space="0" w:color="000000"/>
              <w:right w:val="single" w:sz="4" w:space="0" w:color="000000"/>
            </w:tcBorders>
            <w:vAlign w:val="center"/>
          </w:tcPr>
          <w:p w14:paraId="6D27D5F2" w14:textId="010FB3B3" w:rsidR="00A837A7" w:rsidRDefault="00573CD2"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39</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2C47A35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实木主席台桌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535144C0" w14:textId="2E153C89"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3760" behindDoc="0" locked="0" layoutInCell="1" allowOverlap="1" wp14:anchorId="0F4F9673" wp14:editId="64B0056E">
                  <wp:simplePos x="0" y="0"/>
                  <wp:positionH relativeFrom="column">
                    <wp:posOffset>-34925</wp:posOffset>
                  </wp:positionH>
                  <wp:positionV relativeFrom="paragraph">
                    <wp:posOffset>177165</wp:posOffset>
                  </wp:positionV>
                  <wp:extent cx="942975" cy="651510"/>
                  <wp:effectExtent l="0" t="0" r="9525" b="0"/>
                  <wp:wrapNone/>
                  <wp:docPr id="1196516683"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CDD0903A466448EB8035F424E939116"/>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2975" cy="6515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6FC749EC" w14:textId="1077F136"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1600*500*750</w:t>
            </w:r>
          </w:p>
        </w:tc>
        <w:tc>
          <w:tcPr>
            <w:tcW w:w="850" w:type="dxa"/>
            <w:tcBorders>
              <w:top w:val="single" w:sz="4" w:space="0" w:color="000000"/>
              <w:left w:val="single" w:sz="4" w:space="0" w:color="000000"/>
              <w:bottom w:val="single" w:sz="4" w:space="0" w:color="000000"/>
              <w:right w:val="single" w:sz="4" w:space="0" w:color="000000"/>
            </w:tcBorders>
            <w:vAlign w:val="center"/>
          </w:tcPr>
          <w:p w14:paraId="4B6BCA36" w14:textId="7478AD4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01394D9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10</w:t>
            </w:r>
          </w:p>
        </w:tc>
        <w:tc>
          <w:tcPr>
            <w:tcW w:w="7229" w:type="dxa"/>
            <w:tcBorders>
              <w:top w:val="single" w:sz="4" w:space="0" w:color="000000"/>
              <w:left w:val="single" w:sz="4" w:space="0" w:color="000000"/>
              <w:bottom w:val="single" w:sz="4" w:space="0" w:color="000000"/>
              <w:right w:val="single" w:sz="4" w:space="0" w:color="000000"/>
            </w:tcBorders>
            <w:vAlign w:val="center"/>
          </w:tcPr>
          <w:p w14:paraId="214505AE" w14:textId="77777777" w:rsidR="00573CD2" w:rsidRDefault="00A837A7" w:rsidP="0087717F">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p w14:paraId="0E634B44" w14:textId="36E7701B"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 xml:space="preserve">5、胶粘剂：采用优质水基型胶粘剂，符合GB18583-2008《室内装饰装修材料 胶粘剂中有害物质限量》标准要求，其中：游离甲醛：未检出，苯、甲苯+二甲苯：未检出。    </w:t>
            </w:r>
          </w:p>
        </w:tc>
      </w:tr>
      <w:tr w:rsidR="00A837A7" w14:paraId="6C4DA770" w14:textId="77777777" w:rsidTr="0087717F">
        <w:trPr>
          <w:trHeight w:val="3083"/>
        </w:trPr>
        <w:tc>
          <w:tcPr>
            <w:tcW w:w="534" w:type="dxa"/>
            <w:tcBorders>
              <w:top w:val="single" w:sz="4" w:space="0" w:color="000000"/>
              <w:left w:val="single" w:sz="4" w:space="0" w:color="000000"/>
              <w:bottom w:val="single" w:sz="4" w:space="0" w:color="000000"/>
              <w:right w:val="single" w:sz="4" w:space="0" w:color="000000"/>
            </w:tcBorders>
            <w:vAlign w:val="center"/>
          </w:tcPr>
          <w:p w14:paraId="69ADE092" w14:textId="66B83B13"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40</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E8D219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主席台椅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174E3FE0" w14:textId="167AAB8A"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4784" behindDoc="0" locked="0" layoutInCell="1" allowOverlap="1" wp14:anchorId="7B4B66E2" wp14:editId="249FE628">
                  <wp:simplePos x="0" y="0"/>
                  <wp:positionH relativeFrom="column">
                    <wp:posOffset>23495</wp:posOffset>
                  </wp:positionH>
                  <wp:positionV relativeFrom="paragraph">
                    <wp:posOffset>156210</wp:posOffset>
                  </wp:positionV>
                  <wp:extent cx="833120" cy="885825"/>
                  <wp:effectExtent l="0" t="0" r="5080" b="9525"/>
                  <wp:wrapNone/>
                  <wp:docPr id="483644146"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C90A699D643445568542673807A710F5"/>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3120" cy="8858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2FF539AF" w14:textId="7BC69608"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6DB2C91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7ED93B03" w14:textId="0F439B5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20</w:t>
            </w:r>
          </w:p>
        </w:tc>
        <w:tc>
          <w:tcPr>
            <w:tcW w:w="7229" w:type="dxa"/>
            <w:tcBorders>
              <w:top w:val="single" w:sz="4" w:space="0" w:color="000000"/>
              <w:left w:val="single" w:sz="4" w:space="0" w:color="000000"/>
              <w:bottom w:val="single" w:sz="4" w:space="0" w:color="000000"/>
              <w:right w:val="single" w:sz="4" w:space="0" w:color="000000"/>
            </w:tcBorders>
            <w:vAlign w:val="center"/>
          </w:tcPr>
          <w:p w14:paraId="6EB9E330"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 xml:space="preserve">3、衬板：采用ENF级以上优质环保胶合板，符合GB18580-2017《室内装饰装修材料人造板及其制品中甲醛释放限量》、GB/T22350-2017《成型胶合板》、GB/T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                                                                   </w:t>
            </w:r>
            <w:r>
              <w:rPr>
                <w:rFonts w:ascii="宋体" w:hAnsi="宋体" w:cs="宋体" w:hint="eastAsia"/>
                <w:color w:val="000000"/>
                <w:kern w:val="0"/>
                <w:sz w:val="18"/>
                <w:szCs w:val="18"/>
                <w:lang w:bidi="ar"/>
              </w:rPr>
              <w:br/>
              <w:t>4、水性漆：水性漆：采用优质环保水性漆，密闭涂饰，符合GB18581-2020《木器涂料中有害物质限量》、HJ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5、功能结构：椅座、背内的木框及椅架全部采用直角榫卯结构。                                                    </w:t>
            </w:r>
          </w:p>
        </w:tc>
      </w:tr>
      <w:tr w:rsidR="00A837A7" w14:paraId="16EC86C9" w14:textId="77777777" w:rsidTr="0087717F">
        <w:trPr>
          <w:trHeight w:val="2662"/>
        </w:trPr>
        <w:tc>
          <w:tcPr>
            <w:tcW w:w="534" w:type="dxa"/>
            <w:tcBorders>
              <w:top w:val="single" w:sz="4" w:space="0" w:color="000000"/>
              <w:left w:val="single" w:sz="4" w:space="0" w:color="000000"/>
              <w:bottom w:val="single" w:sz="4" w:space="0" w:color="auto"/>
              <w:right w:val="single" w:sz="4" w:space="0" w:color="000000"/>
            </w:tcBorders>
            <w:vAlign w:val="center"/>
          </w:tcPr>
          <w:p w14:paraId="7A1D6F64" w14:textId="75BD2DD4"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r w:rsidR="00E65AFE">
              <w:rPr>
                <w:rFonts w:ascii="宋体" w:hAnsi="宋体" w:cs="宋体" w:hint="eastAsia"/>
                <w:color w:val="000000"/>
                <w:kern w:val="0"/>
                <w:sz w:val="24"/>
                <w:lang w:bidi="ar"/>
              </w:rPr>
              <w:t>1</w:t>
            </w:r>
          </w:p>
        </w:tc>
        <w:tc>
          <w:tcPr>
            <w:tcW w:w="1275" w:type="dxa"/>
            <w:tcBorders>
              <w:top w:val="single" w:sz="4" w:space="0" w:color="000000"/>
              <w:left w:val="single" w:sz="4" w:space="0" w:color="000000"/>
              <w:bottom w:val="single" w:sz="4" w:space="0" w:color="auto"/>
              <w:right w:val="single" w:sz="4" w:space="0" w:color="000000"/>
            </w:tcBorders>
            <w:noWrap/>
            <w:vAlign w:val="center"/>
          </w:tcPr>
          <w:p w14:paraId="56474B5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实木演讲桌</w:t>
            </w:r>
          </w:p>
        </w:tc>
        <w:tc>
          <w:tcPr>
            <w:tcW w:w="1701" w:type="dxa"/>
            <w:tcBorders>
              <w:top w:val="single" w:sz="4" w:space="0" w:color="000000"/>
              <w:left w:val="single" w:sz="4" w:space="0" w:color="000000"/>
              <w:bottom w:val="single" w:sz="4" w:space="0" w:color="auto"/>
              <w:right w:val="single" w:sz="4" w:space="0" w:color="000000"/>
            </w:tcBorders>
            <w:noWrap/>
            <w:vAlign w:val="center"/>
          </w:tcPr>
          <w:p w14:paraId="0821ED66" w14:textId="7B137EF5"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5808" behindDoc="0" locked="0" layoutInCell="1" allowOverlap="1" wp14:anchorId="16B6D348" wp14:editId="44DFAE87">
                  <wp:simplePos x="0" y="0"/>
                  <wp:positionH relativeFrom="column">
                    <wp:posOffset>-31750</wp:posOffset>
                  </wp:positionH>
                  <wp:positionV relativeFrom="paragraph">
                    <wp:posOffset>88265</wp:posOffset>
                  </wp:positionV>
                  <wp:extent cx="942975" cy="842010"/>
                  <wp:effectExtent l="0" t="0" r="9525" b="0"/>
                  <wp:wrapNone/>
                  <wp:docPr id="721897934"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AC2AADB0D2304B05AD9DF0C853490AE7"/>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2975" cy="8420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auto"/>
              <w:right w:val="single" w:sz="4" w:space="0" w:color="000000"/>
            </w:tcBorders>
            <w:noWrap/>
            <w:vAlign w:val="center"/>
          </w:tcPr>
          <w:p w14:paraId="189D1CA7" w14:textId="2D891F9B"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800*600*1200</w:t>
            </w:r>
          </w:p>
        </w:tc>
        <w:tc>
          <w:tcPr>
            <w:tcW w:w="850" w:type="dxa"/>
            <w:tcBorders>
              <w:top w:val="single" w:sz="4" w:space="0" w:color="000000"/>
              <w:left w:val="single" w:sz="4" w:space="0" w:color="000000"/>
              <w:bottom w:val="single" w:sz="4" w:space="0" w:color="auto"/>
              <w:right w:val="single" w:sz="4" w:space="0" w:color="000000"/>
            </w:tcBorders>
            <w:vAlign w:val="center"/>
          </w:tcPr>
          <w:p w14:paraId="5E60E7CA"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noWrap/>
            <w:vAlign w:val="center"/>
          </w:tcPr>
          <w:p w14:paraId="46A9284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w:t>
            </w:r>
          </w:p>
        </w:tc>
        <w:tc>
          <w:tcPr>
            <w:tcW w:w="7229" w:type="dxa"/>
            <w:tcBorders>
              <w:top w:val="single" w:sz="4" w:space="0" w:color="000000"/>
              <w:left w:val="single" w:sz="4" w:space="0" w:color="000000"/>
              <w:bottom w:val="single" w:sz="4" w:space="0" w:color="auto"/>
              <w:right w:val="single" w:sz="4" w:space="0" w:color="000000"/>
            </w:tcBorders>
            <w:vAlign w:val="center"/>
          </w:tcPr>
          <w:p w14:paraId="627AAA84" w14:textId="22B13A8B"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5、胶粘剂：采用优质水基型胶粘剂，符合GB18583-2008《室内装饰装修材料 胶粘剂中有害物质限量》标准要求，其中：游离甲醛：未检出，苯、甲苯+二甲苯：未检出。    </w:t>
            </w:r>
          </w:p>
        </w:tc>
      </w:tr>
      <w:tr w:rsidR="00A837A7" w14:paraId="6820ADD4" w14:textId="77777777" w:rsidTr="0087717F">
        <w:trPr>
          <w:trHeight w:val="3563"/>
        </w:trPr>
        <w:tc>
          <w:tcPr>
            <w:tcW w:w="534" w:type="dxa"/>
            <w:tcBorders>
              <w:top w:val="single" w:sz="4" w:space="0" w:color="000000"/>
              <w:left w:val="single" w:sz="4" w:space="0" w:color="000000"/>
              <w:bottom w:val="single" w:sz="4" w:space="0" w:color="000000"/>
              <w:right w:val="single" w:sz="4" w:space="0" w:color="000000"/>
            </w:tcBorders>
            <w:vAlign w:val="center"/>
          </w:tcPr>
          <w:p w14:paraId="0AFB9807" w14:textId="4B7DFCF0"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w:t>
            </w:r>
            <w:r w:rsidR="00E65AFE">
              <w:rPr>
                <w:rFonts w:ascii="宋体" w:hAnsi="宋体" w:cs="宋体" w:hint="eastAsia"/>
                <w:color w:val="000000"/>
                <w:kern w:val="0"/>
                <w:sz w:val="24"/>
                <w:lang w:bidi="ar"/>
              </w:rPr>
              <w:t>2</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7103F133"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实木条桌</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3F491542" w14:textId="4AA62DF4"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6832" behindDoc="0" locked="0" layoutInCell="1" allowOverlap="1" wp14:anchorId="7ED42946" wp14:editId="184997F8">
                  <wp:simplePos x="0" y="0"/>
                  <wp:positionH relativeFrom="column">
                    <wp:posOffset>-14605</wp:posOffset>
                  </wp:positionH>
                  <wp:positionV relativeFrom="paragraph">
                    <wp:posOffset>146685</wp:posOffset>
                  </wp:positionV>
                  <wp:extent cx="942975" cy="741680"/>
                  <wp:effectExtent l="0" t="0" r="9525" b="1270"/>
                  <wp:wrapNone/>
                  <wp:docPr id="59432642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ABA9365543246AF8561662AC7F32C4C"/>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2975" cy="7416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71C155D2" w14:textId="51983F83"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1200*400*750</w:t>
            </w:r>
          </w:p>
        </w:tc>
        <w:tc>
          <w:tcPr>
            <w:tcW w:w="850" w:type="dxa"/>
            <w:tcBorders>
              <w:top w:val="single" w:sz="4" w:space="0" w:color="000000"/>
              <w:left w:val="single" w:sz="4" w:space="0" w:color="000000"/>
              <w:bottom w:val="single" w:sz="4" w:space="0" w:color="000000"/>
              <w:right w:val="single" w:sz="4" w:space="0" w:color="000000"/>
            </w:tcBorders>
            <w:vAlign w:val="center"/>
          </w:tcPr>
          <w:p w14:paraId="2106591E"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0B95A93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12</w:t>
            </w:r>
          </w:p>
        </w:tc>
        <w:tc>
          <w:tcPr>
            <w:tcW w:w="7229" w:type="dxa"/>
            <w:tcBorders>
              <w:top w:val="single" w:sz="4" w:space="0" w:color="000000"/>
              <w:left w:val="single" w:sz="4" w:space="0" w:color="000000"/>
              <w:bottom w:val="single" w:sz="4" w:space="0" w:color="000000"/>
              <w:right w:val="single" w:sz="4" w:space="0" w:color="000000"/>
            </w:tcBorders>
            <w:vAlign w:val="center"/>
          </w:tcPr>
          <w:p w14:paraId="078A8518"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5、胶粘剂：采用优质水基型胶粘剂，符合GB18583-2008《室内装饰装修材料 胶粘剂中有害物质限量》标准要求，其中：游离甲醛：未检出，苯、甲苯+二甲苯：未检出。    </w:t>
            </w:r>
          </w:p>
        </w:tc>
      </w:tr>
      <w:tr w:rsidR="00A837A7" w14:paraId="442117FD" w14:textId="77777777" w:rsidTr="0087717F">
        <w:trPr>
          <w:trHeight w:val="3960"/>
        </w:trPr>
        <w:tc>
          <w:tcPr>
            <w:tcW w:w="534" w:type="dxa"/>
            <w:tcBorders>
              <w:top w:val="single" w:sz="4" w:space="0" w:color="000000"/>
              <w:left w:val="single" w:sz="4" w:space="0" w:color="000000"/>
              <w:bottom w:val="single" w:sz="4" w:space="0" w:color="000000"/>
              <w:right w:val="single" w:sz="4" w:space="0" w:color="000000"/>
            </w:tcBorders>
            <w:vAlign w:val="center"/>
          </w:tcPr>
          <w:p w14:paraId="48B97C20" w14:textId="0A6748F5"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w:t>
            </w:r>
            <w:r w:rsidR="00E65AFE">
              <w:rPr>
                <w:rFonts w:ascii="宋体" w:hAnsi="宋体" w:cs="宋体" w:hint="eastAsia"/>
                <w:color w:val="000000"/>
                <w:kern w:val="0"/>
                <w:sz w:val="24"/>
                <w:lang w:bidi="ar"/>
              </w:rPr>
              <w:t>3</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EDBB6D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剧院椅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1E02EA98" w14:textId="041FBA7F"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7856" behindDoc="0" locked="0" layoutInCell="1" allowOverlap="1" wp14:anchorId="2C406482" wp14:editId="7DE34148">
                  <wp:simplePos x="0" y="0"/>
                  <wp:positionH relativeFrom="column">
                    <wp:posOffset>-46990</wp:posOffset>
                  </wp:positionH>
                  <wp:positionV relativeFrom="paragraph">
                    <wp:posOffset>358140</wp:posOffset>
                  </wp:positionV>
                  <wp:extent cx="942975" cy="772795"/>
                  <wp:effectExtent l="0" t="0" r="9525" b="8255"/>
                  <wp:wrapNone/>
                  <wp:docPr id="588699413"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02CF56CC4CE744A6942C5B97AD639035"/>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42975" cy="77279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70EE866F" w14:textId="6155CF7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580*730*1000</w:t>
            </w:r>
          </w:p>
        </w:tc>
        <w:tc>
          <w:tcPr>
            <w:tcW w:w="850" w:type="dxa"/>
            <w:tcBorders>
              <w:top w:val="single" w:sz="4" w:space="0" w:color="000000"/>
              <w:left w:val="single" w:sz="4" w:space="0" w:color="000000"/>
              <w:bottom w:val="single" w:sz="4" w:space="0" w:color="000000"/>
              <w:right w:val="single" w:sz="4" w:space="0" w:color="000000"/>
            </w:tcBorders>
            <w:vAlign w:val="center"/>
          </w:tcPr>
          <w:p w14:paraId="09A83987" w14:textId="0979EEF3"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15B3A46C"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336</w:t>
            </w:r>
          </w:p>
        </w:tc>
        <w:tc>
          <w:tcPr>
            <w:tcW w:w="7229" w:type="dxa"/>
            <w:tcBorders>
              <w:top w:val="single" w:sz="4" w:space="0" w:color="000000"/>
              <w:left w:val="single" w:sz="4" w:space="0" w:color="000000"/>
              <w:bottom w:val="single" w:sz="4" w:space="0" w:color="000000"/>
              <w:right w:val="single" w:sz="4" w:space="0" w:color="000000"/>
            </w:tcBorders>
            <w:vAlign w:val="center"/>
          </w:tcPr>
          <w:p w14:paraId="27B77570" w14:textId="0AD4DDF1"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1、座绵：采用高密度PU冷发泡定型棉，厚度为155mm，密度在55-60kg/m³。</w:t>
            </w:r>
            <w:r>
              <w:rPr>
                <w:rFonts w:ascii="宋体" w:hAnsi="宋体" w:cs="宋体" w:hint="eastAsia"/>
                <w:color w:val="000000"/>
                <w:kern w:val="0"/>
                <w:sz w:val="18"/>
                <w:szCs w:val="18"/>
                <w:lang w:bidi="ar"/>
              </w:rPr>
              <w:br/>
              <w:t>2、背绵：采用高密度PU冷发泡定型棉，厚度为130mm ，密度在50-55kg/m³。</w:t>
            </w:r>
            <w:r>
              <w:rPr>
                <w:rFonts w:ascii="宋体" w:hAnsi="宋体" w:cs="宋体" w:hint="eastAsia"/>
                <w:color w:val="000000"/>
                <w:kern w:val="0"/>
                <w:sz w:val="18"/>
                <w:szCs w:val="18"/>
                <w:lang w:bidi="ar"/>
              </w:rPr>
              <w:br/>
              <w:t>3. 背内板：采用优质夹板经模具压注成型，厚度：6mm。</w:t>
            </w:r>
            <w:r>
              <w:rPr>
                <w:rFonts w:ascii="宋体" w:hAnsi="宋体" w:cs="宋体" w:hint="eastAsia"/>
                <w:color w:val="000000"/>
                <w:kern w:val="0"/>
                <w:sz w:val="18"/>
                <w:szCs w:val="18"/>
                <w:lang w:bidi="ar"/>
              </w:rPr>
              <w:br/>
              <w:t>4、背外板：采用优质高密度硬木多层板经模具压注成型，外型成弧形，厚度：15mm。</w:t>
            </w:r>
            <w:r>
              <w:rPr>
                <w:rFonts w:ascii="宋体" w:hAnsi="宋体" w:cs="宋体" w:hint="eastAsia"/>
                <w:color w:val="000000"/>
                <w:kern w:val="0"/>
                <w:sz w:val="18"/>
                <w:szCs w:val="18"/>
                <w:lang w:bidi="ar"/>
              </w:rPr>
              <w:br/>
              <w:t>5．座外板：采用优质高密度硬木多层板经模具压注成型厚度：14mm。</w:t>
            </w:r>
            <w:r>
              <w:rPr>
                <w:rFonts w:ascii="宋体" w:hAnsi="宋体" w:cs="宋体" w:hint="eastAsia"/>
                <w:color w:val="000000"/>
                <w:kern w:val="0"/>
                <w:sz w:val="18"/>
                <w:szCs w:val="18"/>
                <w:lang w:bidi="ar"/>
              </w:rPr>
              <w:br/>
              <w:t>6．扶手脚架：扶手框采用1.8mm厚度冷轧钢板经磨具冲压成型。底脚采用优质铝合金经模具压注成型承受力更强，抗冲击、耐腐蚀、不生锈、不褪色、经久耐用。</w:t>
            </w:r>
            <w:r>
              <w:rPr>
                <w:rFonts w:ascii="宋体" w:hAnsi="宋体" w:cs="宋体" w:hint="eastAsia"/>
                <w:color w:val="000000"/>
                <w:kern w:val="0"/>
                <w:sz w:val="18"/>
                <w:szCs w:val="18"/>
                <w:lang w:bidi="ar"/>
              </w:rPr>
              <w:br/>
              <w:t>7．中心轴：采用优质φ14mm优质实心铁，经久耐用。</w:t>
            </w:r>
            <w:r>
              <w:rPr>
                <w:rFonts w:ascii="宋体" w:hAnsi="宋体" w:cs="宋体" w:hint="eastAsia"/>
                <w:color w:val="000000"/>
                <w:kern w:val="0"/>
                <w:sz w:val="18"/>
                <w:szCs w:val="18"/>
                <w:lang w:bidi="ar"/>
              </w:rPr>
              <w:br/>
              <w:t>8．扶手盖：进口橡木精制而成，外涂聚酯漆，厚度：25mm。</w:t>
            </w:r>
            <w:r>
              <w:rPr>
                <w:rFonts w:ascii="宋体" w:hAnsi="宋体" w:cs="宋体" w:hint="eastAsia"/>
                <w:color w:val="000000"/>
                <w:kern w:val="0"/>
                <w:sz w:val="18"/>
                <w:szCs w:val="18"/>
                <w:lang w:bidi="ar"/>
              </w:rPr>
              <w:br/>
              <w:t>9．面料：采用高级专用面料，耐磨、抗污、防静电、防褪色。</w:t>
            </w:r>
            <w:r>
              <w:rPr>
                <w:rFonts w:ascii="宋体" w:hAnsi="宋体" w:cs="宋体" w:hint="eastAsia"/>
                <w:color w:val="000000"/>
                <w:kern w:val="0"/>
                <w:sz w:val="18"/>
                <w:szCs w:val="18"/>
                <w:lang w:bidi="ar"/>
              </w:rPr>
              <w:br/>
              <w:t>10．侧板：采用优质高密度中纤板经雕刻机仿形成型，厚度2mm。</w:t>
            </w:r>
            <w:r>
              <w:rPr>
                <w:rFonts w:ascii="宋体" w:hAnsi="宋体" w:cs="宋体" w:hint="eastAsia"/>
                <w:color w:val="000000"/>
                <w:kern w:val="0"/>
                <w:sz w:val="18"/>
                <w:szCs w:val="18"/>
                <w:lang w:bidi="ar"/>
              </w:rPr>
              <w:br/>
              <w:t>11．写字板：面板为高密度板一次成型，周围采用优质注塑封边，带笔槽，写字板承重静压≥100KG。</w:t>
            </w:r>
            <w:r>
              <w:rPr>
                <w:rFonts w:ascii="宋体" w:hAnsi="宋体" w:cs="宋体" w:hint="eastAsia"/>
                <w:color w:val="000000"/>
                <w:kern w:val="0"/>
                <w:sz w:val="18"/>
                <w:szCs w:val="18"/>
                <w:lang w:bidi="ar"/>
              </w:rPr>
              <w:br/>
              <w:t>12．座框：采用1.5厚冷轧钢板经磨具冲压成型，铁框表面钉10mm夹板。</w:t>
            </w:r>
            <w:r>
              <w:rPr>
                <w:rFonts w:ascii="宋体" w:hAnsi="宋体" w:cs="宋体" w:hint="eastAsia"/>
                <w:color w:val="000000"/>
                <w:kern w:val="0"/>
                <w:sz w:val="18"/>
                <w:szCs w:val="18"/>
                <w:lang w:bidi="ar"/>
              </w:rPr>
              <w:br/>
              <w:t>13．回位功能：座包采用阻尼回复机构（扭簧与阻尼器），噪音低至A声级（≤30DB），使回复时无冲击性撞击。在座板面上制有吸音小孔，以加强座椅的吸音功能。</w:t>
            </w:r>
            <w:r>
              <w:rPr>
                <w:rFonts w:ascii="宋体" w:hAnsi="宋体" w:cs="宋体" w:hint="eastAsia"/>
                <w:color w:val="000000"/>
                <w:kern w:val="0"/>
                <w:sz w:val="18"/>
                <w:szCs w:val="18"/>
                <w:lang w:bidi="ar"/>
              </w:rPr>
              <w:br/>
              <w:t>14.地面固定：采用静电喷涂六角膨胀螺丝，不易生锈。外加防尘盖，美观大方。</w:t>
            </w:r>
          </w:p>
        </w:tc>
      </w:tr>
      <w:tr w:rsidR="00A837A7" w14:paraId="3E9498A5" w14:textId="77777777" w:rsidTr="0087717F">
        <w:trPr>
          <w:trHeight w:val="660"/>
        </w:trPr>
        <w:tc>
          <w:tcPr>
            <w:tcW w:w="3510" w:type="dxa"/>
            <w:gridSpan w:val="3"/>
            <w:tcBorders>
              <w:top w:val="single" w:sz="4" w:space="0" w:color="000000"/>
              <w:left w:val="single" w:sz="4" w:space="0" w:color="000000"/>
              <w:bottom w:val="single" w:sz="4" w:space="0" w:color="000000"/>
              <w:right w:val="nil"/>
            </w:tcBorders>
            <w:noWrap/>
            <w:vAlign w:val="center"/>
          </w:tcPr>
          <w:p w14:paraId="44A217A2" w14:textId="4CDD361B" w:rsidR="00A837A7" w:rsidRDefault="00A837A7" w:rsidP="0087717F">
            <w:pPr>
              <w:widowControl/>
              <w:jc w:val="left"/>
              <w:textAlignment w:val="center"/>
              <w:rPr>
                <w:rFonts w:ascii="宋体" w:hAnsi="宋体" w:cs="宋体" w:hint="eastAsia"/>
                <w:b/>
                <w:bCs/>
                <w:color w:val="000000"/>
                <w:sz w:val="24"/>
              </w:rPr>
            </w:pPr>
            <w:r>
              <w:rPr>
                <w:rFonts w:ascii="宋体" w:hAnsi="宋体" w:cs="宋体" w:hint="eastAsia"/>
                <w:b/>
                <w:bCs/>
                <w:color w:val="000000"/>
                <w:kern w:val="0"/>
                <w:sz w:val="24"/>
                <w:lang w:bidi="ar"/>
              </w:rPr>
              <w:t>一层大厅接待区</w:t>
            </w:r>
          </w:p>
        </w:tc>
        <w:tc>
          <w:tcPr>
            <w:tcW w:w="1985" w:type="dxa"/>
            <w:tcBorders>
              <w:top w:val="single" w:sz="4" w:space="0" w:color="000000"/>
              <w:left w:val="nil"/>
              <w:bottom w:val="single" w:sz="4" w:space="0" w:color="000000"/>
              <w:right w:val="nil"/>
            </w:tcBorders>
            <w:noWrap/>
            <w:vAlign w:val="center"/>
          </w:tcPr>
          <w:p w14:paraId="197169B6" w14:textId="30AC9E0F" w:rsidR="00A837A7" w:rsidRDefault="00E65AFE" w:rsidP="0087717F">
            <w:pPr>
              <w:rPr>
                <w:rFonts w:ascii="宋体" w:hAnsi="宋体" w:cs="宋体" w:hint="eastAsia"/>
                <w:b/>
                <w:bCs/>
                <w:color w:val="000000"/>
                <w:sz w:val="24"/>
              </w:rPr>
            </w:pPr>
            <w:r>
              <w:rPr>
                <w:rFonts w:ascii="宋体" w:hAnsi="宋体" w:cs="宋体" w:hint="eastAsia"/>
                <w:b/>
                <w:bCs/>
                <w:color w:val="000000"/>
                <w:sz w:val="24"/>
              </w:rPr>
              <w:t>二层调度指挥大厅</w:t>
            </w:r>
          </w:p>
        </w:tc>
        <w:tc>
          <w:tcPr>
            <w:tcW w:w="850" w:type="dxa"/>
            <w:tcBorders>
              <w:top w:val="single" w:sz="4" w:space="0" w:color="000000"/>
              <w:left w:val="nil"/>
              <w:bottom w:val="single" w:sz="4" w:space="0" w:color="000000"/>
              <w:right w:val="nil"/>
            </w:tcBorders>
            <w:noWrap/>
            <w:vAlign w:val="center"/>
          </w:tcPr>
          <w:p w14:paraId="2EF12603" w14:textId="77777777" w:rsidR="00A837A7" w:rsidRDefault="00A837A7" w:rsidP="0087717F">
            <w:pPr>
              <w:rPr>
                <w:rFonts w:ascii="宋体" w:hAnsi="宋体" w:cs="宋体" w:hint="eastAsia"/>
                <w:b/>
                <w:bCs/>
                <w:color w:val="000000"/>
                <w:sz w:val="24"/>
              </w:rPr>
            </w:pPr>
          </w:p>
        </w:tc>
        <w:tc>
          <w:tcPr>
            <w:tcW w:w="709" w:type="dxa"/>
            <w:tcBorders>
              <w:top w:val="single" w:sz="4" w:space="0" w:color="000000"/>
              <w:left w:val="nil"/>
              <w:bottom w:val="single" w:sz="4" w:space="0" w:color="000000"/>
              <w:right w:val="nil"/>
            </w:tcBorders>
            <w:noWrap/>
            <w:vAlign w:val="center"/>
          </w:tcPr>
          <w:p w14:paraId="744C1216" w14:textId="77777777" w:rsidR="00A837A7" w:rsidRDefault="00A837A7" w:rsidP="0087717F">
            <w:pPr>
              <w:rPr>
                <w:rFonts w:ascii="宋体" w:hAnsi="宋体" w:cs="宋体" w:hint="eastAsia"/>
                <w:b/>
                <w:bCs/>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255EBD65" w14:textId="77777777" w:rsidR="00A837A7" w:rsidRDefault="00A837A7" w:rsidP="0087717F">
            <w:pPr>
              <w:rPr>
                <w:rFonts w:ascii="宋体" w:hAnsi="宋体" w:cs="宋体" w:hint="eastAsia"/>
                <w:color w:val="000000"/>
                <w:sz w:val="28"/>
                <w:szCs w:val="28"/>
              </w:rPr>
            </w:pPr>
          </w:p>
        </w:tc>
      </w:tr>
      <w:tr w:rsidR="00A837A7" w14:paraId="5B0F39BA" w14:textId="77777777" w:rsidTr="0087717F">
        <w:trPr>
          <w:trHeight w:val="983"/>
        </w:trPr>
        <w:tc>
          <w:tcPr>
            <w:tcW w:w="534" w:type="dxa"/>
            <w:tcBorders>
              <w:top w:val="single" w:sz="4" w:space="0" w:color="000000"/>
              <w:left w:val="single" w:sz="4" w:space="0" w:color="000000"/>
              <w:bottom w:val="single" w:sz="4" w:space="0" w:color="000000"/>
              <w:right w:val="single" w:sz="4" w:space="0" w:color="000000"/>
            </w:tcBorders>
            <w:vAlign w:val="center"/>
          </w:tcPr>
          <w:p w14:paraId="65B0BA52" w14:textId="7433D42E"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r w:rsidR="00E65AFE">
              <w:rPr>
                <w:rFonts w:ascii="宋体" w:hAnsi="宋体" w:cs="宋体" w:hint="eastAsia"/>
                <w:color w:val="000000"/>
                <w:kern w:val="0"/>
                <w:sz w:val="24"/>
                <w:lang w:bidi="ar"/>
              </w:rPr>
              <w:t>4</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7E8C77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沙发</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4838D461" w14:textId="25D08DE9" w:rsidR="00A837A7" w:rsidRDefault="00573CD2"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898880" behindDoc="0" locked="0" layoutInCell="1" allowOverlap="1" wp14:anchorId="3D5C8F4A" wp14:editId="45B6BB2B">
                  <wp:simplePos x="0" y="0"/>
                  <wp:positionH relativeFrom="column">
                    <wp:posOffset>41910</wp:posOffset>
                  </wp:positionH>
                  <wp:positionV relativeFrom="paragraph">
                    <wp:posOffset>62230</wp:posOffset>
                  </wp:positionV>
                  <wp:extent cx="975995" cy="752475"/>
                  <wp:effectExtent l="0" t="0" r="0" b="9525"/>
                  <wp:wrapNone/>
                  <wp:docPr id="1325133867"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146B58A89AB74B14A39A33647A00FD9C"/>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5995" cy="752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47387743" w14:textId="070FF40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西皮3+1+1</w:t>
            </w:r>
          </w:p>
        </w:tc>
        <w:tc>
          <w:tcPr>
            <w:tcW w:w="850" w:type="dxa"/>
            <w:tcBorders>
              <w:top w:val="single" w:sz="4" w:space="0" w:color="000000"/>
              <w:left w:val="single" w:sz="4" w:space="0" w:color="000000"/>
              <w:bottom w:val="single" w:sz="4" w:space="0" w:color="000000"/>
              <w:right w:val="single" w:sz="4" w:space="0" w:color="000000"/>
            </w:tcBorders>
            <w:vAlign w:val="center"/>
          </w:tcPr>
          <w:p w14:paraId="5C442000"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套</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3C8C97F6" w14:textId="330B7E83"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78AE8AC9" w14:textId="40E390AA" w:rsidR="00A837A7" w:rsidRDefault="00E65AFE" w:rsidP="0087717F">
            <w:pPr>
              <w:widowControl/>
              <w:jc w:val="left"/>
              <w:textAlignment w:val="center"/>
              <w:rPr>
                <w:rFonts w:ascii="宋体" w:hAnsi="宋体" w:cs="宋体" w:hint="eastAsia"/>
                <w:color w:val="000000"/>
                <w:sz w:val="18"/>
                <w:szCs w:val="18"/>
              </w:rPr>
            </w:pPr>
            <w:r>
              <w:rPr>
                <w:rFonts w:ascii="宋体" w:hAnsi="宋体" w:cs="宋体" w:hint="eastAsia"/>
                <w:noProof/>
                <w:color w:val="000000"/>
                <w:sz w:val="24"/>
                <w14:ligatures w14:val="standardContextual"/>
              </w:rPr>
              <w:drawing>
                <wp:anchor distT="0" distB="0" distL="114300" distR="114300" simplePos="0" relativeHeight="251899904" behindDoc="0" locked="0" layoutInCell="1" allowOverlap="1" wp14:anchorId="22F1EF56" wp14:editId="32BFE7C0">
                  <wp:simplePos x="0" y="0"/>
                  <wp:positionH relativeFrom="column">
                    <wp:posOffset>1564640</wp:posOffset>
                  </wp:positionH>
                  <wp:positionV relativeFrom="paragraph">
                    <wp:posOffset>7354570</wp:posOffset>
                  </wp:positionV>
                  <wp:extent cx="942975" cy="517525"/>
                  <wp:effectExtent l="0" t="0" r="9525" b="0"/>
                  <wp:wrapNone/>
                  <wp:docPr id="305766010"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BD08FE079D524B318C3C0E6D96E429E5"/>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2975" cy="517525"/>
                          </a:xfrm>
                          <a:prstGeom prst="rect">
                            <a:avLst/>
                          </a:prstGeom>
                          <a:noFill/>
                          <a:ln>
                            <a:noFill/>
                          </a:ln>
                        </pic:spPr>
                      </pic:pic>
                    </a:graphicData>
                  </a:graphic>
                  <wp14:sizeRelH relativeFrom="page">
                    <wp14:pctWidth>0</wp14:pctWidth>
                  </wp14:sizeRelH>
                  <wp14:sizeRelV relativeFrom="page">
                    <wp14:pctHeight>0</wp14:pctHeight>
                  </wp14:sizeRelV>
                </wp:anchor>
              </w:drawing>
            </w:r>
            <w:r w:rsidR="00A837A7">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sidR="00A837A7">
              <w:rPr>
                <w:rFonts w:ascii="宋体" w:hAnsi="宋体" w:cs="宋体" w:hint="eastAsia"/>
                <w:color w:val="000000"/>
                <w:kern w:val="0"/>
                <w:sz w:val="18"/>
                <w:szCs w:val="18"/>
                <w:lang w:bidi="ar"/>
              </w:rPr>
              <w:br/>
              <w:t>2、泡棉：内衬优质环保高回弹一次成形PU泡棉（密度≥35Kg/m³，回弹性能≥40%）。</w:t>
            </w:r>
            <w:r w:rsidR="00A837A7">
              <w:rPr>
                <w:rFonts w:ascii="宋体" w:hAnsi="宋体" w:cs="宋体" w:hint="eastAsia"/>
                <w:color w:val="000000"/>
                <w:kern w:val="0"/>
                <w:sz w:val="18"/>
                <w:szCs w:val="18"/>
                <w:lang w:bidi="ar"/>
              </w:rPr>
              <w:b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r w:rsidR="00A837A7">
              <w:rPr>
                <w:rFonts w:ascii="宋体" w:hAnsi="宋体" w:cs="宋体" w:hint="eastAsia"/>
                <w:color w:val="000000"/>
                <w:kern w:val="0"/>
                <w:sz w:val="18"/>
                <w:szCs w:val="18"/>
                <w:lang w:bidi="ar"/>
              </w:rPr>
              <w:br/>
              <w:t>4、水性漆：采用优质环保水性漆，密闭涂饰，符合GB18581-2020《木器涂料中有害物质</w:t>
            </w:r>
            <w:r w:rsidR="00A837A7">
              <w:rPr>
                <w:rFonts w:ascii="宋体" w:hAnsi="宋体" w:cs="宋体" w:hint="eastAsia"/>
                <w:color w:val="000000"/>
                <w:kern w:val="0"/>
                <w:sz w:val="18"/>
                <w:szCs w:val="18"/>
                <w:lang w:bidi="ar"/>
              </w:rPr>
              <w:lastRenderedPageBreak/>
              <w:t>限量》、HJ 2537-2014《环境标志产品技术要求 水性涂料》标准要求，其中：游离甲醛：未检出， 挥发性有机化合物（VOC）≤70g/L，苯、甲苯、二甲苯、乙苯的总量：未检出。卤代烃(以二氯甲烷计)、可溶性铅、可溶性镉、可溶性铬、可溶性汞：未检出。</w:t>
            </w:r>
          </w:p>
        </w:tc>
      </w:tr>
      <w:tr w:rsidR="00A837A7" w14:paraId="7D0E504C" w14:textId="77777777" w:rsidTr="0087717F">
        <w:trPr>
          <w:trHeight w:val="3642"/>
        </w:trPr>
        <w:tc>
          <w:tcPr>
            <w:tcW w:w="534" w:type="dxa"/>
            <w:tcBorders>
              <w:top w:val="single" w:sz="4" w:space="0" w:color="000000"/>
              <w:left w:val="single" w:sz="4" w:space="0" w:color="000000"/>
              <w:bottom w:val="single" w:sz="4" w:space="0" w:color="000000"/>
              <w:right w:val="single" w:sz="4" w:space="0" w:color="000000"/>
            </w:tcBorders>
            <w:vAlign w:val="center"/>
          </w:tcPr>
          <w:p w14:paraId="72268662" w14:textId="125760AC"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w:t>
            </w:r>
            <w:r w:rsidR="00E65AFE">
              <w:rPr>
                <w:rFonts w:ascii="宋体" w:hAnsi="宋体" w:cs="宋体" w:hint="eastAsia"/>
                <w:color w:val="000000"/>
                <w:kern w:val="0"/>
                <w:sz w:val="24"/>
                <w:lang w:bidi="ar"/>
              </w:rPr>
              <w:t>5</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AFE5A6F"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实木长茶几</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1AE01F7B" w14:textId="6740EEBF" w:rsidR="00A837A7" w:rsidRDefault="00E65AFE"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900928" behindDoc="0" locked="0" layoutInCell="1" allowOverlap="1" wp14:anchorId="22F1EF56" wp14:editId="5FC5C76B">
                  <wp:simplePos x="0" y="0"/>
                  <wp:positionH relativeFrom="column">
                    <wp:posOffset>-24765</wp:posOffset>
                  </wp:positionH>
                  <wp:positionV relativeFrom="paragraph">
                    <wp:posOffset>318135</wp:posOffset>
                  </wp:positionV>
                  <wp:extent cx="942975" cy="517525"/>
                  <wp:effectExtent l="0" t="0" r="9525" b="0"/>
                  <wp:wrapNone/>
                  <wp:docPr id="1992044142"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BD08FE079D524B318C3C0E6D96E429E5"/>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2975" cy="517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noWrap/>
            <w:vAlign w:val="center"/>
          </w:tcPr>
          <w:p w14:paraId="23246C48" w14:textId="68CA584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140</w:t>
            </w:r>
            <w:r w:rsidR="0087717F">
              <w:rPr>
                <w:rFonts w:ascii="宋体" w:hAnsi="宋体" w:cs="宋体" w:hint="eastAsia"/>
                <w:color w:val="000000"/>
                <w:kern w:val="0"/>
                <w:sz w:val="24"/>
                <w:lang w:bidi="ar"/>
              </w:rPr>
              <w:t>0</w:t>
            </w:r>
            <w:r>
              <w:rPr>
                <w:rFonts w:ascii="宋体" w:hAnsi="宋体" w:cs="宋体" w:hint="eastAsia"/>
                <w:color w:val="000000"/>
                <w:kern w:val="0"/>
                <w:sz w:val="24"/>
                <w:lang w:bidi="ar"/>
              </w:rPr>
              <w:t>*700*450</w:t>
            </w:r>
          </w:p>
        </w:tc>
        <w:tc>
          <w:tcPr>
            <w:tcW w:w="850" w:type="dxa"/>
            <w:tcBorders>
              <w:top w:val="single" w:sz="4" w:space="0" w:color="000000"/>
              <w:left w:val="single" w:sz="4" w:space="0" w:color="000000"/>
              <w:bottom w:val="single" w:sz="4" w:space="0" w:color="000000"/>
              <w:right w:val="single" w:sz="4" w:space="0" w:color="000000"/>
            </w:tcBorders>
            <w:vAlign w:val="center"/>
          </w:tcPr>
          <w:p w14:paraId="475ABB4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7ECF8AAD" w14:textId="56441828"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w:t>
            </w:r>
          </w:p>
        </w:tc>
        <w:tc>
          <w:tcPr>
            <w:tcW w:w="7229" w:type="dxa"/>
            <w:tcBorders>
              <w:top w:val="single" w:sz="4" w:space="0" w:color="000000"/>
              <w:left w:val="single" w:sz="4" w:space="0" w:color="000000"/>
              <w:bottom w:val="single" w:sz="4" w:space="0" w:color="000000"/>
              <w:right w:val="single" w:sz="4" w:space="0" w:color="000000"/>
            </w:tcBorders>
            <w:vAlign w:val="center"/>
          </w:tcPr>
          <w:p w14:paraId="7B0800A9" w14:textId="7B2DD6AC"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 xml:space="preserve">5、胶粘剂：采用优质水基型胶粘剂，符合GB18583-2008《室内装饰装修材料 胶粘剂中有害物质限量》标准要求，其中：游离甲醛：未检出，苯、甲苯+二甲苯：未检出。    </w:t>
            </w:r>
          </w:p>
        </w:tc>
      </w:tr>
      <w:tr w:rsidR="00A837A7" w14:paraId="088B7C8E" w14:textId="77777777" w:rsidTr="0087717F">
        <w:trPr>
          <w:trHeight w:val="540"/>
        </w:trPr>
        <w:tc>
          <w:tcPr>
            <w:tcW w:w="534" w:type="dxa"/>
            <w:tcBorders>
              <w:top w:val="single" w:sz="4" w:space="0" w:color="000000"/>
              <w:left w:val="single" w:sz="4" w:space="0" w:color="000000"/>
              <w:bottom w:val="single" w:sz="4" w:space="0" w:color="000000"/>
              <w:right w:val="nil"/>
            </w:tcBorders>
            <w:vAlign w:val="center"/>
          </w:tcPr>
          <w:p w14:paraId="11DA4780" w14:textId="7FCBCBAB" w:rsidR="00A837A7" w:rsidRDefault="00A837A7" w:rsidP="0087717F">
            <w:pPr>
              <w:widowControl/>
              <w:jc w:val="center"/>
              <w:textAlignment w:val="center"/>
              <w:rPr>
                <w:rFonts w:ascii="宋体" w:hAnsi="宋体" w:cs="宋体" w:hint="eastAsia"/>
                <w:b/>
                <w:bCs/>
                <w:color w:val="000000"/>
                <w:sz w:val="24"/>
              </w:rPr>
            </w:pPr>
          </w:p>
        </w:tc>
        <w:tc>
          <w:tcPr>
            <w:tcW w:w="1275" w:type="dxa"/>
            <w:tcBorders>
              <w:top w:val="single" w:sz="4" w:space="0" w:color="000000"/>
              <w:left w:val="nil"/>
              <w:bottom w:val="single" w:sz="4" w:space="0" w:color="000000"/>
              <w:right w:val="nil"/>
            </w:tcBorders>
            <w:noWrap/>
            <w:vAlign w:val="center"/>
          </w:tcPr>
          <w:p w14:paraId="7DF5BA9C" w14:textId="694D9CED" w:rsidR="00A837A7" w:rsidRDefault="00E65AFE" w:rsidP="0087717F">
            <w:pPr>
              <w:jc w:val="center"/>
              <w:rPr>
                <w:rFonts w:ascii="宋体" w:hAnsi="宋体" w:cs="宋体" w:hint="eastAsia"/>
                <w:color w:val="000000"/>
                <w:sz w:val="24"/>
              </w:rPr>
            </w:pPr>
            <w:r>
              <w:rPr>
                <w:rFonts w:ascii="宋体" w:hAnsi="宋体" w:cs="宋体" w:hint="eastAsia"/>
                <w:color w:val="000000"/>
                <w:sz w:val="24"/>
              </w:rPr>
              <w:t>区队楼</w:t>
            </w:r>
          </w:p>
        </w:tc>
        <w:tc>
          <w:tcPr>
            <w:tcW w:w="1701" w:type="dxa"/>
            <w:tcBorders>
              <w:top w:val="single" w:sz="4" w:space="0" w:color="000000"/>
              <w:left w:val="nil"/>
              <w:bottom w:val="single" w:sz="4" w:space="0" w:color="000000"/>
              <w:right w:val="nil"/>
            </w:tcBorders>
            <w:noWrap/>
            <w:vAlign w:val="center"/>
          </w:tcPr>
          <w:p w14:paraId="5704ECF4" w14:textId="77777777" w:rsidR="00A837A7" w:rsidRDefault="00A837A7" w:rsidP="0087717F">
            <w:pPr>
              <w:rPr>
                <w:rFonts w:ascii="宋体" w:hAnsi="宋体" w:cs="宋体" w:hint="eastAsia"/>
                <w:color w:val="000000"/>
                <w:sz w:val="24"/>
              </w:rPr>
            </w:pPr>
          </w:p>
        </w:tc>
        <w:tc>
          <w:tcPr>
            <w:tcW w:w="1985" w:type="dxa"/>
            <w:tcBorders>
              <w:top w:val="single" w:sz="4" w:space="0" w:color="000000"/>
              <w:left w:val="nil"/>
              <w:bottom w:val="single" w:sz="4" w:space="0" w:color="000000"/>
              <w:right w:val="nil"/>
            </w:tcBorders>
            <w:noWrap/>
            <w:vAlign w:val="center"/>
          </w:tcPr>
          <w:p w14:paraId="73033743" w14:textId="77777777" w:rsidR="00A837A7" w:rsidRDefault="00A837A7" w:rsidP="0087717F">
            <w:pPr>
              <w:jc w:val="center"/>
              <w:rPr>
                <w:rFonts w:ascii="宋体" w:hAnsi="宋体" w:cs="宋体" w:hint="eastAsia"/>
                <w:color w:val="000000"/>
                <w:sz w:val="24"/>
              </w:rPr>
            </w:pPr>
          </w:p>
        </w:tc>
        <w:tc>
          <w:tcPr>
            <w:tcW w:w="850" w:type="dxa"/>
            <w:tcBorders>
              <w:top w:val="single" w:sz="4" w:space="0" w:color="000000"/>
              <w:left w:val="nil"/>
              <w:bottom w:val="single" w:sz="4" w:space="0" w:color="000000"/>
              <w:right w:val="nil"/>
            </w:tcBorders>
            <w:vAlign w:val="center"/>
          </w:tcPr>
          <w:p w14:paraId="5D6BF163" w14:textId="77777777" w:rsidR="00A837A7" w:rsidRDefault="00A837A7" w:rsidP="0087717F">
            <w:pPr>
              <w:jc w:val="center"/>
              <w:rPr>
                <w:rFonts w:ascii="宋体" w:hAnsi="宋体" w:cs="宋体" w:hint="eastAsia"/>
                <w:color w:val="000000"/>
                <w:sz w:val="24"/>
              </w:rPr>
            </w:pPr>
          </w:p>
        </w:tc>
        <w:tc>
          <w:tcPr>
            <w:tcW w:w="709" w:type="dxa"/>
            <w:tcBorders>
              <w:top w:val="single" w:sz="4" w:space="0" w:color="000000"/>
              <w:left w:val="nil"/>
              <w:bottom w:val="single" w:sz="4" w:space="0" w:color="000000"/>
              <w:right w:val="nil"/>
            </w:tcBorders>
            <w:noWrap/>
            <w:vAlign w:val="center"/>
          </w:tcPr>
          <w:p w14:paraId="11183A1C" w14:textId="77777777" w:rsidR="00A837A7" w:rsidRDefault="00A837A7" w:rsidP="0087717F">
            <w:pPr>
              <w:jc w:val="center"/>
              <w:rPr>
                <w:rFonts w:ascii="宋体" w:hAnsi="宋体" w:cs="宋体" w:hint="eastAsia"/>
                <w:color w:val="000000"/>
                <w:sz w:val="24"/>
              </w:rPr>
            </w:pPr>
          </w:p>
        </w:tc>
        <w:tc>
          <w:tcPr>
            <w:tcW w:w="7229" w:type="dxa"/>
            <w:tcBorders>
              <w:top w:val="single" w:sz="4" w:space="0" w:color="000000"/>
              <w:left w:val="single" w:sz="4" w:space="0" w:color="000000"/>
              <w:bottom w:val="single" w:sz="4" w:space="0" w:color="000000"/>
              <w:right w:val="single" w:sz="4" w:space="0" w:color="000000"/>
            </w:tcBorders>
            <w:noWrap/>
            <w:vAlign w:val="center"/>
          </w:tcPr>
          <w:p w14:paraId="697A0129" w14:textId="77777777" w:rsidR="00A837A7" w:rsidRDefault="00A837A7" w:rsidP="0087717F">
            <w:pPr>
              <w:rPr>
                <w:rFonts w:ascii="宋体" w:hAnsi="宋体" w:cs="宋体" w:hint="eastAsia"/>
                <w:color w:val="000000"/>
                <w:sz w:val="28"/>
                <w:szCs w:val="28"/>
              </w:rPr>
            </w:pPr>
          </w:p>
        </w:tc>
      </w:tr>
      <w:tr w:rsidR="00A837A7" w14:paraId="2BF5FB34" w14:textId="77777777" w:rsidTr="0087717F">
        <w:trPr>
          <w:trHeight w:val="2258"/>
        </w:trPr>
        <w:tc>
          <w:tcPr>
            <w:tcW w:w="534" w:type="dxa"/>
            <w:tcBorders>
              <w:top w:val="single" w:sz="4" w:space="0" w:color="000000"/>
              <w:left w:val="single" w:sz="4" w:space="0" w:color="000000"/>
              <w:bottom w:val="single" w:sz="4" w:space="0" w:color="000000"/>
              <w:right w:val="nil"/>
            </w:tcBorders>
            <w:shd w:val="clear" w:color="auto" w:fill="FFFF00"/>
            <w:vAlign w:val="center"/>
          </w:tcPr>
          <w:p w14:paraId="6A361452" w14:textId="3B07A7B6"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46</w:t>
            </w:r>
          </w:p>
        </w:tc>
        <w:tc>
          <w:tcPr>
            <w:tcW w:w="127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7B68B98"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实木班台</w:t>
            </w:r>
          </w:p>
        </w:tc>
        <w:tc>
          <w:tcPr>
            <w:tcW w:w="1701"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71161F15" w14:textId="5055928D" w:rsidR="00A837A7" w:rsidRDefault="00E65AFE"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901952" behindDoc="0" locked="0" layoutInCell="1" allowOverlap="1" wp14:anchorId="39029D6E" wp14:editId="02727846">
                  <wp:simplePos x="0" y="0"/>
                  <wp:positionH relativeFrom="column">
                    <wp:posOffset>10795</wp:posOffset>
                  </wp:positionH>
                  <wp:positionV relativeFrom="paragraph">
                    <wp:posOffset>151130</wp:posOffset>
                  </wp:positionV>
                  <wp:extent cx="942975" cy="508000"/>
                  <wp:effectExtent l="0" t="0" r="9525" b="6350"/>
                  <wp:wrapNone/>
                  <wp:docPr id="1926430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7EF1C8D61994538A695CE3D69CC9807"/>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42975" cy="508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78B352CD" w14:textId="024861A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1800*1050*750</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27C6B27"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4A276134"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5</w:t>
            </w:r>
          </w:p>
        </w:tc>
        <w:tc>
          <w:tcPr>
            <w:tcW w:w="722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3C8DDE8" w14:textId="2CD3023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五金件：优质五金件，三节静音阻尼滑轨、铰链、配优质密码锁或“望通”密码锁。</w:t>
            </w:r>
            <w:r>
              <w:rPr>
                <w:rFonts w:ascii="宋体" w:hAnsi="宋体" w:cs="宋体" w:hint="eastAsia"/>
                <w:color w:val="000000"/>
                <w:kern w:val="0"/>
                <w:sz w:val="18"/>
                <w:szCs w:val="18"/>
                <w:lang w:bidi="ar"/>
              </w:rPr>
              <w:br/>
              <w:t xml:space="preserve">7、功能结构：桌面下铝合金框架，多功能线盒。   </w:t>
            </w:r>
          </w:p>
        </w:tc>
      </w:tr>
      <w:tr w:rsidR="00A837A7" w14:paraId="2ABAD8BD" w14:textId="77777777" w:rsidTr="0087717F">
        <w:trPr>
          <w:trHeight w:val="1692"/>
        </w:trPr>
        <w:tc>
          <w:tcPr>
            <w:tcW w:w="534" w:type="dxa"/>
            <w:tcBorders>
              <w:top w:val="single" w:sz="4" w:space="0" w:color="000000"/>
              <w:left w:val="single" w:sz="4" w:space="0" w:color="000000"/>
              <w:bottom w:val="single" w:sz="4" w:space="0" w:color="000000"/>
              <w:right w:val="nil"/>
            </w:tcBorders>
            <w:shd w:val="clear" w:color="auto" w:fill="FFFF00"/>
            <w:vAlign w:val="center"/>
          </w:tcPr>
          <w:p w14:paraId="16B2BF47" w14:textId="55922E40"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47</w:t>
            </w:r>
          </w:p>
        </w:tc>
        <w:tc>
          <w:tcPr>
            <w:tcW w:w="127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260C1E9"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实木班台</w:t>
            </w:r>
          </w:p>
        </w:tc>
        <w:tc>
          <w:tcPr>
            <w:tcW w:w="1701"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34FBED8C" w14:textId="046AA48D" w:rsidR="00A837A7" w:rsidRDefault="00E65AFE"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904000" behindDoc="0" locked="0" layoutInCell="1" allowOverlap="1" wp14:anchorId="0A377956" wp14:editId="3FA85525">
                  <wp:simplePos x="0" y="0"/>
                  <wp:positionH relativeFrom="column">
                    <wp:posOffset>0</wp:posOffset>
                  </wp:positionH>
                  <wp:positionV relativeFrom="paragraph">
                    <wp:posOffset>-74295</wp:posOffset>
                  </wp:positionV>
                  <wp:extent cx="942975" cy="508000"/>
                  <wp:effectExtent l="0" t="0" r="9525" b="6350"/>
                  <wp:wrapNone/>
                  <wp:docPr id="1929965143"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27EF1C8D61994538A695CE3D69CC9807"/>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42975" cy="508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3FD4EEE6" w14:textId="77777777" w:rsidR="00A837A7" w:rsidRDefault="00A837A7" w:rsidP="0087717F">
            <w:pPr>
              <w:widowControl/>
              <w:jc w:val="center"/>
              <w:textAlignment w:val="center"/>
              <w:rPr>
                <w:rFonts w:ascii="宋体" w:hAnsi="宋体" w:cs="宋体" w:hint="eastAsia"/>
                <w:color w:val="000000"/>
                <w:sz w:val="24"/>
              </w:rPr>
            </w:pPr>
            <w:r>
              <w:rPr>
                <w:rStyle w:val="font11"/>
                <w:rFonts w:hint="default"/>
                <w:sz w:val="24"/>
                <w:szCs w:val="24"/>
                <w:lang w:bidi="ar"/>
              </w:rPr>
              <w:t>1600*1050*750</w:t>
            </w:r>
          </w:p>
        </w:tc>
        <w:tc>
          <w:tcPr>
            <w:tcW w:w="8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6DDBBA1" w14:textId="36B2264C"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14:paraId="6373F3AA"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20</w:t>
            </w:r>
          </w:p>
        </w:tc>
        <w:tc>
          <w:tcPr>
            <w:tcW w:w="722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257BB56" w14:textId="0A0E34D3"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r>
              <w:rPr>
                <w:rFonts w:ascii="宋体" w:hAnsi="宋体" w:cs="宋体" w:hint="eastAsia"/>
                <w:color w:val="000000"/>
                <w:kern w:val="0"/>
                <w:sz w:val="18"/>
                <w:szCs w:val="18"/>
                <w:lang w:bidi="ar"/>
              </w:rPr>
              <w:br/>
              <w:t>2、面材：双面贴≥0.6mm厚优质木皮贴面，符合GB/T 3324-2017《木家具通用技术条</w:t>
            </w:r>
            <w:r>
              <w:rPr>
                <w:rFonts w:ascii="宋体" w:hAnsi="宋体" w:cs="宋体" w:hint="eastAsia"/>
                <w:color w:val="000000"/>
                <w:kern w:val="0"/>
                <w:sz w:val="18"/>
                <w:szCs w:val="18"/>
                <w:lang w:bidi="ar"/>
              </w:rPr>
              <w:lastRenderedPageBreak/>
              <w:t>件》、GB/T 13010-2020《木材工业用单板》标准要求，其中：游离甲醛：未检出,木材含水率8%-12%。</w:t>
            </w:r>
            <w:r>
              <w:rPr>
                <w:rFonts w:ascii="宋体" w:hAnsi="宋体" w:cs="宋体" w:hint="eastAsia"/>
                <w:color w:val="000000"/>
                <w:kern w:val="0"/>
                <w:sz w:val="18"/>
                <w:szCs w:val="18"/>
                <w:lang w:bidi="ar"/>
              </w:rPr>
              <w:br/>
              <w:t>3、封边：使用与木皮材质一致的实木封边，木材含水率8—12%，符合QB/T 4463-2013《家具用封边条技术要求》标准要求，其中：甲醛释放量：未检出。</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r>
              <w:rPr>
                <w:rFonts w:ascii="宋体" w:hAnsi="宋体" w:cs="宋体" w:hint="eastAsia"/>
                <w:color w:val="000000"/>
                <w:kern w:val="0"/>
                <w:sz w:val="18"/>
                <w:szCs w:val="18"/>
                <w:lang w:bidi="ar"/>
              </w:rPr>
              <w:br/>
              <w:t>5、胶粘剂：采用优质水基型胶粘剂，符合GB18583-2008《室内装饰装修材料 胶粘剂中有害物质限量》标准要求，其中：游离甲醛：未检出，苯、甲苯+二甲苯：未检出。</w:t>
            </w:r>
            <w:r>
              <w:rPr>
                <w:rFonts w:ascii="宋体" w:hAnsi="宋体" w:cs="宋体" w:hint="eastAsia"/>
                <w:color w:val="000000"/>
                <w:kern w:val="0"/>
                <w:sz w:val="18"/>
                <w:szCs w:val="18"/>
                <w:lang w:bidi="ar"/>
              </w:rPr>
              <w:br/>
              <w:t>6、</w:t>
            </w:r>
            <w:r w:rsidR="002244C2">
              <w:rPr>
                <w:rFonts w:ascii="宋体" w:hAnsi="宋体" w:cs="宋体" w:hint="eastAsia"/>
                <w:color w:val="000000"/>
                <w:kern w:val="0"/>
                <w:sz w:val="18"/>
                <w:szCs w:val="18"/>
                <w:lang w:bidi="ar"/>
              </w:rPr>
              <w:t>五金件：优质五金件，三节静音阻尼滑轨、铰链、配优质密码锁或“望通”密码锁。</w:t>
            </w:r>
            <w:r>
              <w:rPr>
                <w:rFonts w:ascii="宋体" w:hAnsi="宋体" w:cs="宋体" w:hint="eastAsia"/>
                <w:color w:val="000000"/>
                <w:kern w:val="0"/>
                <w:sz w:val="18"/>
                <w:szCs w:val="18"/>
                <w:lang w:bidi="ar"/>
              </w:rPr>
              <w:br/>
              <w:t xml:space="preserve">7、功能结构：桌面下铝合金框架，多功能线盒。   </w:t>
            </w:r>
          </w:p>
        </w:tc>
      </w:tr>
      <w:tr w:rsidR="00A837A7" w14:paraId="30466223" w14:textId="77777777" w:rsidTr="0087717F">
        <w:trPr>
          <w:trHeight w:val="2580"/>
        </w:trPr>
        <w:tc>
          <w:tcPr>
            <w:tcW w:w="534" w:type="dxa"/>
            <w:tcBorders>
              <w:top w:val="single" w:sz="4" w:space="0" w:color="000000"/>
              <w:left w:val="single" w:sz="4" w:space="0" w:color="000000"/>
              <w:bottom w:val="single" w:sz="4" w:space="0" w:color="000000"/>
              <w:right w:val="nil"/>
            </w:tcBorders>
            <w:vAlign w:val="center"/>
          </w:tcPr>
          <w:p w14:paraId="5D19A64C" w14:textId="17DCA4E5"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48</w:t>
            </w:r>
          </w:p>
        </w:tc>
        <w:tc>
          <w:tcPr>
            <w:tcW w:w="1275" w:type="dxa"/>
            <w:tcBorders>
              <w:top w:val="single" w:sz="4" w:space="0" w:color="000000"/>
              <w:left w:val="single" w:sz="4" w:space="0" w:color="000000"/>
              <w:bottom w:val="single" w:sz="4" w:space="0" w:color="000000"/>
              <w:right w:val="single" w:sz="4" w:space="0" w:color="000000"/>
            </w:tcBorders>
            <w:vAlign w:val="center"/>
          </w:tcPr>
          <w:p w14:paraId="3C0D9112"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班椅</w:t>
            </w:r>
          </w:p>
        </w:tc>
        <w:tc>
          <w:tcPr>
            <w:tcW w:w="1701" w:type="dxa"/>
            <w:tcBorders>
              <w:top w:val="single" w:sz="4" w:space="0" w:color="000000"/>
              <w:left w:val="single" w:sz="4" w:space="0" w:color="000000"/>
              <w:bottom w:val="single" w:sz="4" w:space="0" w:color="000000"/>
              <w:right w:val="single" w:sz="4" w:space="0" w:color="000000"/>
            </w:tcBorders>
            <w:noWrap/>
            <w:vAlign w:val="center"/>
          </w:tcPr>
          <w:p w14:paraId="6F8322BF" w14:textId="03469B28" w:rsidR="00A837A7" w:rsidRDefault="00E65AFE" w:rsidP="0087717F">
            <w:pPr>
              <w:widowControl/>
              <w:jc w:val="left"/>
              <w:textAlignment w:val="center"/>
              <w:rPr>
                <w:rFonts w:ascii="宋体" w:hAnsi="宋体" w:cs="宋体" w:hint="eastAsia"/>
                <w:color w:val="000000"/>
                <w:sz w:val="24"/>
              </w:rPr>
            </w:pPr>
            <w:r>
              <w:rPr>
                <w:rFonts w:ascii="宋体" w:hAnsi="宋体" w:cs="宋体" w:hint="eastAsia"/>
                <w:noProof/>
                <w:color w:val="000000"/>
                <w:sz w:val="24"/>
                <w14:ligatures w14:val="standardContextual"/>
              </w:rPr>
              <w:drawing>
                <wp:anchor distT="0" distB="0" distL="114300" distR="114300" simplePos="0" relativeHeight="251905024" behindDoc="0" locked="0" layoutInCell="1" allowOverlap="1" wp14:anchorId="59FB39A8" wp14:editId="639219AC">
                  <wp:simplePos x="0" y="0"/>
                  <wp:positionH relativeFrom="column">
                    <wp:posOffset>118745</wp:posOffset>
                  </wp:positionH>
                  <wp:positionV relativeFrom="paragraph">
                    <wp:posOffset>41910</wp:posOffset>
                  </wp:positionV>
                  <wp:extent cx="790575" cy="1045845"/>
                  <wp:effectExtent l="0" t="0" r="9525" b="1905"/>
                  <wp:wrapNone/>
                  <wp:docPr id="1610553579"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_4A55F9D709914FAB82C529DEFD6F3AFD"/>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90575" cy="10458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000000"/>
              <w:left w:val="single" w:sz="4" w:space="0" w:color="000000"/>
              <w:bottom w:val="single" w:sz="4" w:space="0" w:color="000000"/>
              <w:right w:val="single" w:sz="4" w:space="0" w:color="000000"/>
            </w:tcBorders>
            <w:vAlign w:val="center"/>
          </w:tcPr>
          <w:p w14:paraId="14D8F6F8" w14:textId="5D3EF1C5"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实木西皮</w:t>
            </w:r>
          </w:p>
        </w:tc>
        <w:tc>
          <w:tcPr>
            <w:tcW w:w="850" w:type="dxa"/>
            <w:tcBorders>
              <w:top w:val="single" w:sz="4" w:space="0" w:color="000000"/>
              <w:left w:val="single" w:sz="4" w:space="0" w:color="000000"/>
              <w:bottom w:val="single" w:sz="4" w:space="0" w:color="000000"/>
              <w:right w:val="single" w:sz="4" w:space="0" w:color="000000"/>
            </w:tcBorders>
            <w:vAlign w:val="center"/>
          </w:tcPr>
          <w:p w14:paraId="62874C0D" w14:textId="21BD3451"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000000"/>
              <w:right w:val="single" w:sz="4" w:space="0" w:color="000000"/>
            </w:tcBorders>
            <w:vAlign w:val="center"/>
          </w:tcPr>
          <w:p w14:paraId="7B7D8542" w14:textId="5AF5DF5A"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20</w:t>
            </w:r>
          </w:p>
        </w:tc>
        <w:tc>
          <w:tcPr>
            <w:tcW w:w="7229" w:type="dxa"/>
            <w:tcBorders>
              <w:top w:val="single" w:sz="4" w:space="0" w:color="000000"/>
              <w:left w:val="single" w:sz="4" w:space="0" w:color="000000"/>
              <w:bottom w:val="single" w:sz="4" w:space="0" w:color="000000"/>
              <w:right w:val="single" w:sz="4" w:space="0" w:color="000000"/>
            </w:tcBorders>
            <w:vAlign w:val="center"/>
          </w:tcPr>
          <w:p w14:paraId="196E1C75" w14:textId="77777777"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2、泡棉：内衬优质环保高回弹一次成形PU泡棉（座密度≥35Kg/m³、背密度≥30Kg/m³、回弹性能≥40%）。</w:t>
            </w:r>
            <w:r>
              <w:rPr>
                <w:rFonts w:ascii="宋体" w:hAnsi="宋体" w:cs="宋体" w:hint="eastAsia"/>
                <w:color w:val="000000"/>
                <w:kern w:val="0"/>
                <w:sz w:val="18"/>
                <w:szCs w:val="18"/>
                <w:lang w:bidi="ar"/>
              </w:rPr>
              <w:br/>
              <w:t>3、衬板：衬板：采用ENF级优质环保胶合板，符合GB18580-2017《室内装饰装修材料人造板及其制品中甲醛释放限量》、GB/T22350-2017《成型胶合板》、GB/T 39600-2021《人造板及其制品甲醛释放量分级》、HJ 571-2010《环境标志产品技术要求人造板及其制品》、GB/T35601-2017《绿色产品评价人造板和木质地板》标准要求，其中甲醛释放量≤0.025mg/m³，浸渍剥离性能：合格，抗压性能：合格；点抗压性能：合格。</w:t>
            </w:r>
            <w:r>
              <w:rPr>
                <w:rFonts w:ascii="宋体" w:hAnsi="宋体" w:cs="宋体" w:hint="eastAsia"/>
                <w:color w:val="000000"/>
                <w:kern w:val="0"/>
                <w:sz w:val="18"/>
                <w:szCs w:val="18"/>
                <w:lang w:bidi="ar"/>
              </w:rPr>
              <w:br/>
              <w:t>4、配件：优质气压棒，行程≥80mm。五星脚：优质实木五星脚架，优质尼龙纤维合成脚轮。                                                                                     5、功能结构：优质品牌同步倾仰机构，前置式，具备升降、倾仰、功能，最低座面高440mm。</w:t>
            </w:r>
          </w:p>
        </w:tc>
      </w:tr>
      <w:tr w:rsidR="00A837A7" w14:paraId="5102ED0C" w14:textId="77777777" w:rsidTr="0087717F">
        <w:trPr>
          <w:trHeight w:val="4035"/>
        </w:trPr>
        <w:tc>
          <w:tcPr>
            <w:tcW w:w="534" w:type="dxa"/>
            <w:tcBorders>
              <w:top w:val="single" w:sz="4" w:space="0" w:color="000000"/>
              <w:left w:val="single" w:sz="4" w:space="0" w:color="000000"/>
              <w:bottom w:val="single" w:sz="4" w:space="0" w:color="auto"/>
              <w:right w:val="nil"/>
            </w:tcBorders>
            <w:vAlign w:val="center"/>
          </w:tcPr>
          <w:p w14:paraId="172FA3F2" w14:textId="386D06D9" w:rsidR="00A837A7" w:rsidRDefault="00E65AFE"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49</w:t>
            </w:r>
          </w:p>
        </w:tc>
        <w:tc>
          <w:tcPr>
            <w:tcW w:w="1275" w:type="dxa"/>
            <w:tcBorders>
              <w:top w:val="single" w:sz="4" w:space="0" w:color="000000"/>
              <w:left w:val="single" w:sz="4" w:space="0" w:color="000000"/>
              <w:bottom w:val="single" w:sz="4" w:space="0" w:color="auto"/>
              <w:right w:val="single" w:sz="4" w:space="0" w:color="000000"/>
            </w:tcBorders>
            <w:vAlign w:val="center"/>
          </w:tcPr>
          <w:p w14:paraId="19B13C7B"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三人沙发</w:t>
            </w:r>
          </w:p>
        </w:tc>
        <w:tc>
          <w:tcPr>
            <w:tcW w:w="1701" w:type="dxa"/>
            <w:tcBorders>
              <w:top w:val="single" w:sz="4" w:space="0" w:color="000000"/>
              <w:left w:val="single" w:sz="4" w:space="0" w:color="000000"/>
              <w:bottom w:val="single" w:sz="4" w:space="0" w:color="auto"/>
              <w:right w:val="single" w:sz="4" w:space="0" w:color="000000"/>
            </w:tcBorders>
            <w:vAlign w:val="center"/>
          </w:tcPr>
          <w:p w14:paraId="3F69EBB0" w14:textId="66883A98" w:rsidR="00A837A7" w:rsidRDefault="00E65AFE" w:rsidP="0087717F">
            <w:pPr>
              <w:widowControl/>
              <w:jc w:val="left"/>
              <w:textAlignment w:val="center"/>
              <w:rPr>
                <w:rFonts w:ascii="宋体" w:hAnsi="宋体" w:cs="宋体" w:hint="eastAsia"/>
                <w:color w:val="000000"/>
                <w:sz w:val="24"/>
              </w:rPr>
            </w:pPr>
            <w:r>
              <w:rPr>
                <w:noProof/>
                <w14:ligatures w14:val="standardContextual"/>
              </w:rPr>
              <w:drawing>
                <wp:inline distT="0" distB="0" distL="0" distR="0" wp14:anchorId="072DCC5B" wp14:editId="1BA54D00">
                  <wp:extent cx="942975" cy="427355"/>
                  <wp:effectExtent l="0" t="0" r="9525" b="0"/>
                  <wp:docPr id="1416193957" name="ID_E6E5CE4D567544BFAED615408ED46D8D">
                    <a:extLst xmlns:a="http://schemas.openxmlformats.org/drawingml/2006/main">
                      <a:ext uri="{FF2B5EF4-FFF2-40B4-BE49-F238E27FC236}">
                        <a16:creationId xmlns:a16="http://schemas.microsoft.com/office/drawing/2014/main" id="{00000000-0008-0000-0000-0000A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D_E6E5CE4D567544BFAED615408ED46D8D">
                            <a:extLst>
                              <a:ext uri="{FF2B5EF4-FFF2-40B4-BE49-F238E27FC236}">
                                <a16:creationId xmlns:a16="http://schemas.microsoft.com/office/drawing/2014/main" id="{00000000-0008-0000-0000-0000A0000000}"/>
                              </a:ext>
                            </a:extLst>
                          </pic:cNvPr>
                          <pic:cNvPicPr>
                            <a:picLocks noChangeAspect="1"/>
                          </pic:cNvPicPr>
                        </pic:nvPicPr>
                        <pic:blipFill>
                          <a:blip r:embed="rId23"/>
                          <a:stretch>
                            <a:fillRect/>
                          </a:stretch>
                        </pic:blipFill>
                        <pic:spPr>
                          <a:xfrm>
                            <a:off x="0" y="0"/>
                            <a:ext cx="942975" cy="427355"/>
                          </a:xfrm>
                          <a:prstGeom prst="rect">
                            <a:avLst/>
                          </a:prstGeom>
                        </pic:spPr>
                      </pic:pic>
                    </a:graphicData>
                  </a:graphic>
                </wp:inline>
              </w:drawing>
            </w:r>
          </w:p>
        </w:tc>
        <w:tc>
          <w:tcPr>
            <w:tcW w:w="1985" w:type="dxa"/>
            <w:tcBorders>
              <w:top w:val="single" w:sz="4" w:space="0" w:color="000000"/>
              <w:left w:val="single" w:sz="4" w:space="0" w:color="000000"/>
              <w:bottom w:val="single" w:sz="4" w:space="0" w:color="auto"/>
              <w:right w:val="single" w:sz="4" w:space="0" w:color="000000"/>
            </w:tcBorders>
            <w:vAlign w:val="center"/>
          </w:tcPr>
          <w:p w14:paraId="5D8390D5"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西皮</w:t>
            </w:r>
          </w:p>
        </w:tc>
        <w:tc>
          <w:tcPr>
            <w:tcW w:w="850" w:type="dxa"/>
            <w:tcBorders>
              <w:top w:val="single" w:sz="4" w:space="0" w:color="000000"/>
              <w:left w:val="single" w:sz="4" w:space="0" w:color="000000"/>
              <w:bottom w:val="single" w:sz="4" w:space="0" w:color="auto"/>
              <w:right w:val="single" w:sz="4" w:space="0" w:color="000000"/>
            </w:tcBorders>
            <w:vAlign w:val="center"/>
          </w:tcPr>
          <w:p w14:paraId="1B5829AD"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件</w:t>
            </w:r>
          </w:p>
        </w:tc>
        <w:tc>
          <w:tcPr>
            <w:tcW w:w="709" w:type="dxa"/>
            <w:tcBorders>
              <w:top w:val="single" w:sz="4" w:space="0" w:color="000000"/>
              <w:left w:val="single" w:sz="4" w:space="0" w:color="000000"/>
              <w:bottom w:val="single" w:sz="4" w:space="0" w:color="auto"/>
              <w:right w:val="single" w:sz="4" w:space="0" w:color="000000"/>
            </w:tcBorders>
            <w:vAlign w:val="center"/>
          </w:tcPr>
          <w:p w14:paraId="204393B6" w14:textId="77777777" w:rsidR="00A837A7" w:rsidRDefault="00A837A7"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10</w:t>
            </w:r>
          </w:p>
        </w:tc>
        <w:tc>
          <w:tcPr>
            <w:tcW w:w="7229" w:type="dxa"/>
            <w:tcBorders>
              <w:top w:val="single" w:sz="4" w:space="0" w:color="000000"/>
              <w:left w:val="single" w:sz="4" w:space="0" w:color="000000"/>
              <w:bottom w:val="single" w:sz="4" w:space="0" w:color="auto"/>
              <w:right w:val="single" w:sz="4" w:space="0" w:color="000000"/>
            </w:tcBorders>
            <w:vAlign w:val="center"/>
          </w:tcPr>
          <w:p w14:paraId="5B8679FE" w14:textId="6B3FE6B9" w:rsidR="00A837A7" w:rsidRDefault="00A837A7" w:rsidP="0087717F">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1、覆面：采用优质水性皮西皮覆面；符合GB/T16799-2018、GB/T22889-2008，其中涂层粘着牢度≥16N/10mm，撕裂力≥75N，气味≤2级，游离甲醛≤5mg/kg，禁用偶氮染料为未检出，可萃取的重金属铅、镉为未检出。</w:t>
            </w:r>
            <w:r>
              <w:rPr>
                <w:rFonts w:ascii="宋体" w:hAnsi="宋体" w:cs="宋体" w:hint="eastAsia"/>
                <w:color w:val="000000"/>
                <w:kern w:val="0"/>
                <w:sz w:val="18"/>
                <w:szCs w:val="18"/>
                <w:lang w:bidi="ar"/>
              </w:rPr>
              <w:br/>
              <w:t>2、泡棉：内衬优质环保高回弹一次成形PU泡棉（密度≥35Kg/m³，回弹性能≥40%）。</w:t>
            </w:r>
            <w:r>
              <w:rPr>
                <w:rFonts w:ascii="宋体" w:hAnsi="宋体" w:cs="宋体" w:hint="eastAsia"/>
                <w:color w:val="000000"/>
                <w:kern w:val="0"/>
                <w:sz w:val="18"/>
                <w:szCs w:val="18"/>
                <w:lang w:bidi="ar"/>
              </w:rPr>
              <w:b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r>
              <w:rPr>
                <w:rFonts w:ascii="宋体" w:hAnsi="宋体" w:cs="宋体" w:hint="eastAsia"/>
                <w:color w:val="000000"/>
                <w:kern w:val="0"/>
                <w:sz w:val="18"/>
                <w:szCs w:val="18"/>
                <w:lang w:bidi="ar"/>
              </w:rPr>
              <w:b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tc>
      </w:tr>
      <w:tr w:rsidR="00200C22" w14:paraId="52B36E1E" w14:textId="77777777" w:rsidTr="0087717F">
        <w:trPr>
          <w:trHeight w:val="465"/>
        </w:trPr>
        <w:tc>
          <w:tcPr>
            <w:tcW w:w="7054" w:type="dxa"/>
            <w:gridSpan w:val="6"/>
            <w:tcBorders>
              <w:top w:val="single" w:sz="4" w:space="0" w:color="auto"/>
              <w:left w:val="single" w:sz="4" w:space="0" w:color="000000"/>
              <w:bottom w:val="single" w:sz="4" w:space="0" w:color="auto"/>
              <w:right w:val="single" w:sz="4" w:space="0" w:color="000000"/>
            </w:tcBorders>
            <w:vAlign w:val="center"/>
          </w:tcPr>
          <w:p w14:paraId="5B732745" w14:textId="20C11752" w:rsidR="00200C22" w:rsidRDefault="00200C22" w:rsidP="0087717F">
            <w:pPr>
              <w:jc w:val="left"/>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宿舍</w:t>
            </w:r>
          </w:p>
        </w:tc>
        <w:tc>
          <w:tcPr>
            <w:tcW w:w="7229" w:type="dxa"/>
            <w:tcBorders>
              <w:top w:val="single" w:sz="4" w:space="0" w:color="auto"/>
              <w:left w:val="single" w:sz="4" w:space="0" w:color="000000"/>
              <w:bottom w:val="single" w:sz="4" w:space="0" w:color="auto"/>
              <w:right w:val="single" w:sz="4" w:space="0" w:color="000000"/>
            </w:tcBorders>
            <w:vAlign w:val="center"/>
          </w:tcPr>
          <w:p w14:paraId="6BB67BAC" w14:textId="77777777" w:rsidR="00200C22" w:rsidRDefault="00200C22" w:rsidP="0087717F">
            <w:pPr>
              <w:jc w:val="left"/>
              <w:textAlignment w:val="center"/>
              <w:rPr>
                <w:rFonts w:ascii="宋体" w:hAnsi="宋体" w:cs="宋体" w:hint="eastAsia"/>
                <w:color w:val="000000"/>
                <w:kern w:val="0"/>
                <w:sz w:val="18"/>
                <w:szCs w:val="18"/>
                <w:lang w:bidi="ar"/>
              </w:rPr>
            </w:pPr>
          </w:p>
        </w:tc>
      </w:tr>
      <w:tr w:rsidR="00200C22" w14:paraId="5C644452" w14:textId="77777777" w:rsidTr="0087717F">
        <w:trPr>
          <w:trHeight w:val="4250"/>
        </w:trPr>
        <w:tc>
          <w:tcPr>
            <w:tcW w:w="534" w:type="dxa"/>
            <w:tcBorders>
              <w:top w:val="single" w:sz="4" w:space="0" w:color="auto"/>
              <w:left w:val="single" w:sz="4" w:space="0" w:color="000000"/>
              <w:bottom w:val="single" w:sz="4" w:space="0" w:color="auto"/>
              <w:right w:val="nil"/>
            </w:tcBorders>
            <w:vAlign w:val="center"/>
          </w:tcPr>
          <w:p w14:paraId="34335AE8" w14:textId="18C78970"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50</w:t>
            </w:r>
          </w:p>
        </w:tc>
        <w:tc>
          <w:tcPr>
            <w:tcW w:w="1275" w:type="dxa"/>
            <w:tcBorders>
              <w:top w:val="single" w:sz="4" w:space="0" w:color="auto"/>
              <w:left w:val="single" w:sz="4" w:space="0" w:color="000000"/>
              <w:bottom w:val="single" w:sz="4" w:space="0" w:color="auto"/>
              <w:right w:val="single" w:sz="4" w:space="0" w:color="000000"/>
            </w:tcBorders>
            <w:vAlign w:val="center"/>
          </w:tcPr>
          <w:p w14:paraId="31334CC0" w14:textId="54553C22"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双人床</w:t>
            </w:r>
          </w:p>
        </w:tc>
        <w:tc>
          <w:tcPr>
            <w:tcW w:w="1701" w:type="dxa"/>
            <w:tcBorders>
              <w:top w:val="single" w:sz="4" w:space="0" w:color="auto"/>
              <w:left w:val="single" w:sz="4" w:space="0" w:color="000000"/>
              <w:bottom w:val="single" w:sz="4" w:space="0" w:color="auto"/>
              <w:right w:val="single" w:sz="4" w:space="0" w:color="000000"/>
            </w:tcBorders>
            <w:vAlign w:val="center"/>
          </w:tcPr>
          <w:p w14:paraId="18142CC2" w14:textId="0D833B80" w:rsidR="00200C22" w:rsidRDefault="00200C22" w:rsidP="0087717F">
            <w:pPr>
              <w:widowControl/>
              <w:jc w:val="left"/>
              <w:textAlignment w:val="center"/>
              <w:rPr>
                <w:noProof/>
                <w14:ligatures w14:val="standardContextual"/>
              </w:rPr>
            </w:pPr>
            <w:r>
              <w:rPr>
                <w:noProof/>
                <w14:ligatures w14:val="standardContextual"/>
              </w:rPr>
              <w:drawing>
                <wp:anchor distT="0" distB="0" distL="114300" distR="114300" simplePos="0" relativeHeight="251906048" behindDoc="0" locked="0" layoutInCell="1" allowOverlap="1" wp14:anchorId="381DB58B" wp14:editId="615AB2BF">
                  <wp:simplePos x="0" y="0"/>
                  <wp:positionH relativeFrom="column">
                    <wp:posOffset>-13970</wp:posOffset>
                  </wp:positionH>
                  <wp:positionV relativeFrom="paragraph">
                    <wp:posOffset>69215</wp:posOffset>
                  </wp:positionV>
                  <wp:extent cx="942975" cy="634365"/>
                  <wp:effectExtent l="0" t="0" r="9525" b="0"/>
                  <wp:wrapNone/>
                  <wp:docPr id="17148777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42975" cy="63436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5905BB22" w14:textId="55FCD67E"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1500*2000*950</w:t>
            </w:r>
          </w:p>
        </w:tc>
        <w:tc>
          <w:tcPr>
            <w:tcW w:w="850" w:type="dxa"/>
            <w:tcBorders>
              <w:top w:val="single" w:sz="4" w:space="0" w:color="auto"/>
              <w:left w:val="single" w:sz="4" w:space="0" w:color="000000"/>
              <w:bottom w:val="single" w:sz="4" w:space="0" w:color="auto"/>
              <w:right w:val="single" w:sz="4" w:space="0" w:color="000000"/>
            </w:tcBorders>
            <w:vAlign w:val="center"/>
          </w:tcPr>
          <w:p w14:paraId="4BE8EB15" w14:textId="667807C0"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件</w:t>
            </w:r>
          </w:p>
        </w:tc>
        <w:tc>
          <w:tcPr>
            <w:tcW w:w="709" w:type="dxa"/>
            <w:tcBorders>
              <w:top w:val="single" w:sz="4" w:space="0" w:color="auto"/>
              <w:left w:val="single" w:sz="4" w:space="0" w:color="000000"/>
              <w:bottom w:val="single" w:sz="4" w:space="0" w:color="auto"/>
              <w:right w:val="single" w:sz="4" w:space="0" w:color="000000"/>
            </w:tcBorders>
            <w:vAlign w:val="center"/>
          </w:tcPr>
          <w:p w14:paraId="418F5567" w14:textId="6FDD1C8F" w:rsidR="00200C22"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32CC22EA" w14:textId="2E2259A6" w:rsidR="00200C22" w:rsidRDefault="00200C22"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3、封边胶：选用游离甲醛未检出，苯、甲苯+二甲苯为零，总挥发性有机物≤15g/L的热熔胶。</w:t>
            </w:r>
          </w:p>
        </w:tc>
      </w:tr>
      <w:tr w:rsidR="00200C22" w14:paraId="552C6E7B" w14:textId="77777777" w:rsidTr="0087717F">
        <w:trPr>
          <w:trHeight w:val="375"/>
        </w:trPr>
        <w:tc>
          <w:tcPr>
            <w:tcW w:w="534" w:type="dxa"/>
            <w:tcBorders>
              <w:top w:val="single" w:sz="4" w:space="0" w:color="auto"/>
              <w:left w:val="single" w:sz="4" w:space="0" w:color="000000"/>
              <w:bottom w:val="single" w:sz="4" w:space="0" w:color="auto"/>
              <w:right w:val="nil"/>
            </w:tcBorders>
            <w:vAlign w:val="center"/>
          </w:tcPr>
          <w:p w14:paraId="7C67081E" w14:textId="46A9A76B"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lastRenderedPageBreak/>
              <w:t>51</w:t>
            </w:r>
          </w:p>
        </w:tc>
        <w:tc>
          <w:tcPr>
            <w:tcW w:w="1275" w:type="dxa"/>
            <w:tcBorders>
              <w:top w:val="single" w:sz="4" w:space="0" w:color="auto"/>
              <w:left w:val="single" w:sz="4" w:space="0" w:color="000000"/>
              <w:bottom w:val="single" w:sz="4" w:space="0" w:color="auto"/>
              <w:right w:val="single" w:sz="4" w:space="0" w:color="000000"/>
            </w:tcBorders>
            <w:vAlign w:val="center"/>
          </w:tcPr>
          <w:p w14:paraId="17AF6036" w14:textId="6B198367" w:rsidR="00200C22" w:rsidRDefault="00200C2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床头柜</w:t>
            </w:r>
          </w:p>
        </w:tc>
        <w:tc>
          <w:tcPr>
            <w:tcW w:w="1701" w:type="dxa"/>
            <w:tcBorders>
              <w:top w:val="single" w:sz="4" w:space="0" w:color="auto"/>
              <w:left w:val="single" w:sz="4" w:space="0" w:color="000000"/>
              <w:bottom w:val="single" w:sz="4" w:space="0" w:color="auto"/>
              <w:right w:val="single" w:sz="4" w:space="0" w:color="000000"/>
            </w:tcBorders>
            <w:vAlign w:val="center"/>
          </w:tcPr>
          <w:p w14:paraId="3E0AAE17" w14:textId="10A61991" w:rsidR="00200C22" w:rsidRDefault="00200C22" w:rsidP="0087717F">
            <w:pPr>
              <w:widowControl/>
              <w:jc w:val="left"/>
              <w:textAlignment w:val="center"/>
              <w:rPr>
                <w:noProof/>
                <w14:ligatures w14:val="standardContextual"/>
              </w:rPr>
            </w:pPr>
            <w:r>
              <w:rPr>
                <w:noProof/>
                <w14:ligatures w14:val="standardContextual"/>
              </w:rPr>
              <w:drawing>
                <wp:anchor distT="0" distB="0" distL="114300" distR="114300" simplePos="0" relativeHeight="251907072" behindDoc="0" locked="0" layoutInCell="1" allowOverlap="1" wp14:anchorId="66CA637F" wp14:editId="3C156F41">
                  <wp:simplePos x="0" y="0"/>
                  <wp:positionH relativeFrom="column">
                    <wp:posOffset>-23495</wp:posOffset>
                  </wp:positionH>
                  <wp:positionV relativeFrom="paragraph">
                    <wp:posOffset>185420</wp:posOffset>
                  </wp:positionV>
                  <wp:extent cx="942975" cy="958215"/>
                  <wp:effectExtent l="0" t="0" r="9525" b="0"/>
                  <wp:wrapNone/>
                  <wp:docPr id="17558212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42975" cy="95821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3AC58438" w14:textId="74772F8F" w:rsidR="00200C22"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500*450*500</w:t>
            </w:r>
          </w:p>
        </w:tc>
        <w:tc>
          <w:tcPr>
            <w:tcW w:w="850" w:type="dxa"/>
            <w:tcBorders>
              <w:top w:val="single" w:sz="4" w:space="0" w:color="auto"/>
              <w:left w:val="single" w:sz="4" w:space="0" w:color="000000"/>
              <w:bottom w:val="single" w:sz="4" w:space="0" w:color="auto"/>
              <w:right w:val="single" w:sz="4" w:space="0" w:color="000000"/>
            </w:tcBorders>
            <w:vAlign w:val="center"/>
          </w:tcPr>
          <w:p w14:paraId="466E2658" w14:textId="398EA78F" w:rsidR="00200C22"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个</w:t>
            </w:r>
          </w:p>
        </w:tc>
        <w:tc>
          <w:tcPr>
            <w:tcW w:w="709" w:type="dxa"/>
            <w:tcBorders>
              <w:top w:val="single" w:sz="4" w:space="0" w:color="auto"/>
              <w:left w:val="single" w:sz="4" w:space="0" w:color="000000"/>
              <w:bottom w:val="single" w:sz="4" w:space="0" w:color="auto"/>
              <w:right w:val="single" w:sz="4" w:space="0" w:color="000000"/>
            </w:tcBorders>
            <w:vAlign w:val="center"/>
          </w:tcPr>
          <w:p w14:paraId="0AC1DB2F" w14:textId="24AC4CA4" w:rsidR="00200C22"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4A024C0D" w14:textId="36A16E0D" w:rsidR="00200C22" w:rsidRPr="00200C22" w:rsidRDefault="00200C22" w:rsidP="0087717F">
            <w:pPr>
              <w:pStyle w:val="TOC2"/>
              <w:rPr>
                <w:lang w:bidi="ar"/>
              </w:rPr>
            </w:pPr>
            <w:r>
              <w:rPr>
                <w:rFonts w:ascii="宋体" w:hAnsi="宋体" w:cs="宋体" w:hint="eastAsia"/>
                <w:color w:val="000000"/>
                <w:kern w:val="0"/>
                <w:sz w:val="18"/>
                <w:szCs w:val="18"/>
                <w:lang w:bidi="ar"/>
              </w:rPr>
              <w:t>1、采用E0级三聚氰胺饰面人造板，符合GB/T 15102-2017《浸渍胶膜纸饰面纤维板和刨花板》、GB18580-2017《室内装饰装修材料 人造板及其制品中甲醛释放限量》、GB/T 39600-2021《人造板及其制品甲醛释放量分级》、HJ 571-2010《环境标志产品技术要求人造板及其制品》、GB/T 35601-2017《绿色产品评价人造板和木质地板》标准要求，其中：甲醛释放量≤0.010mg/m³，静曲强度≥10MPa，弹性模量≥2500MPa，内结合强度≥0.4MPa，表面胶合强度≥1MPa，2h吸水厚度膨胀率≤0.1%，密度≥0.6g/cm3。握螺钉力：板面≥1200N，板边≥850N。表面耐冷热循环、表面耐磨、表面耐香烟灼烧、表面耐干热、表面耐污染腐蚀、表面耐龟裂、表面耐水蒸气、表面耐划痕、耐光色牢度均合格，苯、甲苯、二甲苯、总挥发性有机化合物（TVOC）：未检出。</w:t>
            </w:r>
            <w:r>
              <w:rPr>
                <w:rFonts w:ascii="宋体" w:hAnsi="宋体" w:cs="宋体" w:hint="eastAsia"/>
                <w:color w:val="000000"/>
                <w:kern w:val="0"/>
                <w:sz w:val="18"/>
                <w:szCs w:val="18"/>
                <w:lang w:bidi="ar"/>
              </w:rPr>
              <w:br/>
              <w:t xml:space="preserve">2、封边条：封边条无龟裂、无鼓泡，磨30r后无露底现象，耐开裂性≥1级，耐光色牢度≥4级，甲醛释放量未检出，所有板件双贴面，封四边（隐蔽部位均封闭处理）。 </w:t>
            </w:r>
            <w:r>
              <w:rPr>
                <w:rFonts w:ascii="宋体" w:hAnsi="宋体" w:cs="宋体" w:hint="eastAsia"/>
                <w:color w:val="000000"/>
                <w:kern w:val="0"/>
                <w:sz w:val="18"/>
                <w:szCs w:val="18"/>
                <w:lang w:bidi="ar"/>
              </w:rPr>
              <w:br/>
              <w:t>3、封边胶：选用游离甲醛未检出，苯、甲苯+二甲苯为零，总挥发性有机物≤15g/L的热熔胶。</w:t>
            </w:r>
            <w:r>
              <w:rPr>
                <w:rFonts w:ascii="宋体" w:hAnsi="宋体" w:cs="宋体" w:hint="eastAsia"/>
                <w:color w:val="000000"/>
                <w:kern w:val="0"/>
                <w:sz w:val="18"/>
                <w:szCs w:val="18"/>
                <w:lang w:bidi="ar"/>
              </w:rPr>
              <w:br/>
            </w:r>
          </w:p>
        </w:tc>
      </w:tr>
      <w:tr w:rsidR="00163E9B" w14:paraId="73FC6DB4" w14:textId="77777777" w:rsidTr="0087717F">
        <w:trPr>
          <w:trHeight w:val="3675"/>
        </w:trPr>
        <w:tc>
          <w:tcPr>
            <w:tcW w:w="534" w:type="dxa"/>
            <w:tcBorders>
              <w:top w:val="single" w:sz="4" w:space="0" w:color="auto"/>
              <w:left w:val="single" w:sz="4" w:space="0" w:color="000000"/>
              <w:bottom w:val="single" w:sz="4" w:space="0" w:color="auto"/>
              <w:right w:val="nil"/>
            </w:tcBorders>
            <w:vAlign w:val="center"/>
          </w:tcPr>
          <w:p w14:paraId="35BB97A1" w14:textId="094B681F"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52</w:t>
            </w:r>
          </w:p>
        </w:tc>
        <w:tc>
          <w:tcPr>
            <w:tcW w:w="1275" w:type="dxa"/>
            <w:tcBorders>
              <w:top w:val="single" w:sz="4" w:space="0" w:color="auto"/>
              <w:left w:val="single" w:sz="4" w:space="0" w:color="000000"/>
              <w:bottom w:val="single" w:sz="4" w:space="0" w:color="auto"/>
              <w:right w:val="single" w:sz="4" w:space="0" w:color="000000"/>
            </w:tcBorders>
            <w:vAlign w:val="center"/>
          </w:tcPr>
          <w:p w14:paraId="78B4BFF9" w14:textId="6F61D8E8"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床垫</w:t>
            </w:r>
          </w:p>
        </w:tc>
        <w:tc>
          <w:tcPr>
            <w:tcW w:w="1701" w:type="dxa"/>
            <w:tcBorders>
              <w:top w:val="single" w:sz="4" w:space="0" w:color="auto"/>
              <w:left w:val="single" w:sz="4" w:space="0" w:color="000000"/>
              <w:bottom w:val="single" w:sz="4" w:space="0" w:color="auto"/>
              <w:right w:val="single" w:sz="4" w:space="0" w:color="000000"/>
            </w:tcBorders>
            <w:vAlign w:val="center"/>
          </w:tcPr>
          <w:p w14:paraId="4935A50C" w14:textId="6A07B778" w:rsidR="00163E9B" w:rsidRDefault="00163E9B" w:rsidP="0087717F">
            <w:pPr>
              <w:widowControl/>
              <w:jc w:val="left"/>
              <w:textAlignment w:val="center"/>
              <w:rPr>
                <w:noProof/>
                <w14:ligatures w14:val="standardContextual"/>
              </w:rPr>
            </w:pPr>
            <w:r>
              <w:rPr>
                <w:noProof/>
                <w14:ligatures w14:val="standardContextual"/>
              </w:rPr>
              <w:drawing>
                <wp:anchor distT="0" distB="0" distL="114300" distR="114300" simplePos="0" relativeHeight="251908096" behindDoc="0" locked="0" layoutInCell="1" allowOverlap="1" wp14:anchorId="7D57DC58" wp14:editId="4293C461">
                  <wp:simplePos x="0" y="0"/>
                  <wp:positionH relativeFrom="column">
                    <wp:posOffset>-3175</wp:posOffset>
                  </wp:positionH>
                  <wp:positionV relativeFrom="paragraph">
                    <wp:posOffset>-64135</wp:posOffset>
                  </wp:positionV>
                  <wp:extent cx="942975" cy="447675"/>
                  <wp:effectExtent l="0" t="0" r="9525" b="9525"/>
                  <wp:wrapNone/>
                  <wp:docPr id="1855268173" name="图片 3" descr="7805cab7227882d81934c593340b8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 descr="7805cab7227882d81934c593340b80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4297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2A09A549" w14:textId="346C4843" w:rsidR="00163E9B"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1500*2000*200</w:t>
            </w:r>
          </w:p>
        </w:tc>
        <w:tc>
          <w:tcPr>
            <w:tcW w:w="850" w:type="dxa"/>
            <w:tcBorders>
              <w:top w:val="single" w:sz="4" w:space="0" w:color="auto"/>
              <w:left w:val="single" w:sz="4" w:space="0" w:color="000000"/>
              <w:bottom w:val="single" w:sz="4" w:space="0" w:color="auto"/>
              <w:right w:val="single" w:sz="4" w:space="0" w:color="000000"/>
            </w:tcBorders>
            <w:vAlign w:val="center"/>
          </w:tcPr>
          <w:p w14:paraId="4F16B8E3" w14:textId="3EAA96FF" w:rsidR="00163E9B"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个</w:t>
            </w:r>
          </w:p>
        </w:tc>
        <w:tc>
          <w:tcPr>
            <w:tcW w:w="709" w:type="dxa"/>
            <w:tcBorders>
              <w:top w:val="single" w:sz="4" w:space="0" w:color="auto"/>
              <w:left w:val="single" w:sz="4" w:space="0" w:color="000000"/>
              <w:bottom w:val="single" w:sz="4" w:space="0" w:color="auto"/>
              <w:right w:val="single" w:sz="4" w:space="0" w:color="000000"/>
            </w:tcBorders>
            <w:vAlign w:val="center"/>
          </w:tcPr>
          <w:p w14:paraId="35BFAE5D" w14:textId="20EA794A" w:rsidR="00163E9B"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33A3B7B1" w14:textId="77777777" w:rsidR="00163E9B" w:rsidRDefault="00163E9B" w:rsidP="0087717F">
            <w:pPr>
              <w:widowControl/>
              <w:jc w:val="left"/>
              <w:textAlignment w:val="center"/>
              <w:rPr>
                <w:rFonts w:ascii="宋体" w:hAnsi="宋体" w:cs="宋体" w:hint="eastAsia"/>
                <w:color w:val="000000"/>
                <w:sz w:val="18"/>
                <w:szCs w:val="18"/>
              </w:rPr>
            </w:pPr>
            <w:r>
              <w:rPr>
                <w:rFonts w:ascii="宋体" w:hAnsi="宋体" w:cs="宋体" w:hint="eastAsia"/>
                <w:color w:val="000000"/>
                <w:sz w:val="18"/>
                <w:szCs w:val="18"/>
              </w:rPr>
              <w:t xml:space="preserve">弹簧：采用高锰碳钢强力连锁弹簧，高回弹无声，顺应人体曲线、翻身无震动。 </w:t>
            </w:r>
            <w:r>
              <w:rPr>
                <w:rFonts w:ascii="宋体" w:hAnsi="宋体" w:cs="宋体" w:hint="eastAsia"/>
                <w:color w:val="000000"/>
                <w:sz w:val="18"/>
                <w:szCs w:val="18"/>
              </w:rPr>
              <w:br/>
              <w:t>内胆衬料：洁白、卫生，选料有：热熔消毒毡、无纺布，毡垫强度≥27.8N/cm。</w:t>
            </w:r>
            <w:r>
              <w:rPr>
                <w:rFonts w:ascii="宋体" w:hAnsi="宋体" w:cs="宋体" w:hint="eastAsia"/>
                <w:color w:val="000000"/>
                <w:sz w:val="18"/>
                <w:szCs w:val="18"/>
              </w:rPr>
              <w:br/>
              <w:t xml:space="preserve">面料：经抗菌卫生处理的高级棉加丝提花面料,面料耐高摩擦色牢度5级。 </w:t>
            </w:r>
            <w:r>
              <w:rPr>
                <w:rFonts w:ascii="宋体" w:hAnsi="宋体" w:cs="宋体" w:hint="eastAsia"/>
                <w:color w:val="000000"/>
                <w:sz w:val="18"/>
                <w:szCs w:val="18"/>
              </w:rPr>
              <w:br/>
              <w:t xml:space="preserve">海绵：高密度海绵，柔软耐用，高弹性复原力强，能提供恰到好处的舒适感及承托力。 </w:t>
            </w:r>
            <w:r>
              <w:rPr>
                <w:rFonts w:ascii="宋体" w:hAnsi="宋体" w:cs="宋体" w:hint="eastAsia"/>
                <w:color w:val="000000"/>
                <w:sz w:val="18"/>
                <w:szCs w:val="18"/>
              </w:rPr>
              <w:br/>
              <w:t>平衡胶网：内置环保平衡胶网，对受力起平衡作用，保护床垫内部结构，能有效延长使用寿命，同时增加透气度。</w:t>
            </w:r>
            <w:r>
              <w:rPr>
                <w:rFonts w:ascii="宋体" w:hAnsi="宋体" w:cs="宋体" w:hint="eastAsia"/>
                <w:color w:val="000000"/>
                <w:sz w:val="18"/>
                <w:szCs w:val="18"/>
              </w:rPr>
              <w:br/>
              <w:t>特点：一面为按摩棉一面加棕，冬夏两用，一面软一面硬。</w:t>
            </w:r>
            <w:r>
              <w:rPr>
                <w:rFonts w:ascii="宋体" w:hAnsi="宋体" w:cs="宋体" w:hint="eastAsia"/>
                <w:color w:val="000000"/>
                <w:sz w:val="18"/>
                <w:szCs w:val="18"/>
              </w:rPr>
              <w:br/>
              <w:t>说明：甲醛释放量≤0.044mg/m2*h,床垫耐久性≥98%。</w:t>
            </w:r>
          </w:p>
          <w:p w14:paraId="2ACADA78" w14:textId="77777777" w:rsidR="00163E9B" w:rsidRDefault="00163E9B" w:rsidP="0087717F">
            <w:pPr>
              <w:widowControl/>
              <w:jc w:val="left"/>
              <w:textAlignment w:val="center"/>
              <w:rPr>
                <w:rFonts w:ascii="宋体" w:hAnsi="宋体" w:cs="宋体" w:hint="eastAsia"/>
                <w:color w:val="000000"/>
                <w:sz w:val="18"/>
                <w:szCs w:val="18"/>
              </w:rPr>
            </w:pPr>
            <w:r>
              <w:rPr>
                <w:rFonts w:ascii="宋体" w:hAnsi="宋体" w:cs="宋体" w:hint="eastAsia"/>
                <w:color w:val="000000"/>
                <w:sz w:val="18"/>
                <w:szCs w:val="18"/>
              </w:rPr>
              <w:t>执行标准：</w:t>
            </w:r>
          </w:p>
          <w:p w14:paraId="1590EDB8" w14:textId="432BE6EA" w:rsidR="00163E9B" w:rsidRDefault="00163E9B" w:rsidP="0087717F">
            <w:pPr>
              <w:jc w:val="left"/>
              <w:textAlignment w:val="center"/>
              <w:rPr>
                <w:rFonts w:ascii="宋体" w:hAnsi="宋体" w:cs="宋体" w:hint="eastAsia"/>
                <w:color w:val="000000"/>
                <w:kern w:val="0"/>
                <w:sz w:val="18"/>
                <w:szCs w:val="18"/>
                <w:lang w:bidi="ar"/>
              </w:rPr>
            </w:pPr>
            <w:r>
              <w:rPr>
                <w:rFonts w:ascii="宋体" w:hAnsi="宋体" w:cs="宋体" w:hint="eastAsia"/>
                <w:color w:val="000000"/>
                <w:sz w:val="18"/>
                <w:szCs w:val="18"/>
              </w:rPr>
              <w:t xml:space="preserve">QB/T1952.2-2011  软体家具 弹簧软床垫  </w:t>
            </w:r>
          </w:p>
        </w:tc>
      </w:tr>
      <w:tr w:rsidR="002D0A55" w14:paraId="7B22DBAB" w14:textId="77777777" w:rsidTr="0087717F">
        <w:trPr>
          <w:trHeight w:val="3802"/>
        </w:trPr>
        <w:tc>
          <w:tcPr>
            <w:tcW w:w="534" w:type="dxa"/>
            <w:tcBorders>
              <w:top w:val="single" w:sz="4" w:space="0" w:color="auto"/>
              <w:left w:val="single" w:sz="4" w:space="0" w:color="000000"/>
              <w:bottom w:val="single" w:sz="4" w:space="0" w:color="auto"/>
              <w:right w:val="nil"/>
            </w:tcBorders>
            <w:vAlign w:val="center"/>
          </w:tcPr>
          <w:p w14:paraId="7A20FC2B" w14:textId="374285E9" w:rsidR="002D0A55"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lastRenderedPageBreak/>
              <w:t>53</w:t>
            </w:r>
          </w:p>
        </w:tc>
        <w:tc>
          <w:tcPr>
            <w:tcW w:w="1275" w:type="dxa"/>
            <w:tcBorders>
              <w:top w:val="single" w:sz="4" w:space="0" w:color="auto"/>
              <w:left w:val="single" w:sz="4" w:space="0" w:color="000000"/>
              <w:bottom w:val="single" w:sz="4" w:space="0" w:color="auto"/>
              <w:right w:val="single" w:sz="4" w:space="0" w:color="000000"/>
            </w:tcBorders>
            <w:vAlign w:val="center"/>
          </w:tcPr>
          <w:p w14:paraId="5E76E9E4" w14:textId="174E1363" w:rsidR="002D0A55" w:rsidRDefault="0009786E"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沙发</w:t>
            </w:r>
          </w:p>
        </w:tc>
        <w:tc>
          <w:tcPr>
            <w:tcW w:w="1701" w:type="dxa"/>
            <w:tcBorders>
              <w:top w:val="single" w:sz="4" w:space="0" w:color="auto"/>
              <w:left w:val="single" w:sz="4" w:space="0" w:color="000000"/>
              <w:bottom w:val="single" w:sz="4" w:space="0" w:color="auto"/>
              <w:right w:val="single" w:sz="4" w:space="0" w:color="000000"/>
            </w:tcBorders>
            <w:vAlign w:val="center"/>
          </w:tcPr>
          <w:p w14:paraId="12F7BBCE" w14:textId="40241D0F" w:rsidR="002D0A55" w:rsidRDefault="0009786E" w:rsidP="0087717F">
            <w:pPr>
              <w:widowControl/>
              <w:jc w:val="left"/>
              <w:textAlignment w:val="center"/>
              <w:rPr>
                <w:noProof/>
                <w14:ligatures w14:val="standardContextual"/>
              </w:rPr>
            </w:pPr>
            <w:r>
              <w:rPr>
                <w:noProof/>
                <w14:ligatures w14:val="standardContextual"/>
              </w:rPr>
              <w:drawing>
                <wp:inline distT="0" distB="0" distL="0" distR="0" wp14:anchorId="447BAB48" wp14:editId="5766B309">
                  <wp:extent cx="942975" cy="585470"/>
                  <wp:effectExtent l="0" t="0" r="9525" b="5080"/>
                  <wp:docPr id="196" name="ID_F1C4491352914BD188433353C993488D">
                    <a:extLst xmlns:a="http://schemas.openxmlformats.org/drawingml/2006/main">
                      <a:ext uri="{FF2B5EF4-FFF2-40B4-BE49-F238E27FC236}">
                        <a16:creationId xmlns:a16="http://schemas.microsoft.com/office/drawing/2014/main" id="{00000000-0008-0000-0000-0000C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D_F1C4491352914BD188433353C993488D">
                            <a:extLst>
                              <a:ext uri="{FF2B5EF4-FFF2-40B4-BE49-F238E27FC236}">
                                <a16:creationId xmlns:a16="http://schemas.microsoft.com/office/drawing/2014/main" id="{00000000-0008-0000-0000-0000C4000000}"/>
                              </a:ext>
                            </a:extLst>
                          </pic:cNvPr>
                          <pic:cNvPicPr>
                            <a:picLocks noChangeAspect="1"/>
                          </pic:cNvPicPr>
                        </pic:nvPicPr>
                        <pic:blipFill>
                          <a:blip r:embed="rId53"/>
                          <a:stretch>
                            <a:fillRect/>
                          </a:stretch>
                        </pic:blipFill>
                        <pic:spPr>
                          <a:xfrm>
                            <a:off x="0" y="0"/>
                            <a:ext cx="942975" cy="585470"/>
                          </a:xfrm>
                          <a:prstGeom prst="rect">
                            <a:avLst/>
                          </a:prstGeom>
                        </pic:spPr>
                      </pic:pic>
                    </a:graphicData>
                  </a:graphic>
                </wp:inline>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44EC777F" w14:textId="29537C1A" w:rsidR="002D0A55" w:rsidRDefault="001477B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三人位沙发</w:t>
            </w:r>
          </w:p>
        </w:tc>
        <w:tc>
          <w:tcPr>
            <w:tcW w:w="850" w:type="dxa"/>
            <w:tcBorders>
              <w:top w:val="single" w:sz="4" w:space="0" w:color="auto"/>
              <w:left w:val="single" w:sz="4" w:space="0" w:color="000000"/>
              <w:bottom w:val="single" w:sz="4" w:space="0" w:color="auto"/>
              <w:right w:val="single" w:sz="4" w:space="0" w:color="000000"/>
            </w:tcBorders>
            <w:vAlign w:val="center"/>
          </w:tcPr>
          <w:p w14:paraId="3EB11CAD" w14:textId="4D85B50A" w:rsidR="002D0A55" w:rsidRDefault="001477B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张</w:t>
            </w:r>
          </w:p>
        </w:tc>
        <w:tc>
          <w:tcPr>
            <w:tcW w:w="709" w:type="dxa"/>
            <w:tcBorders>
              <w:top w:val="single" w:sz="4" w:space="0" w:color="auto"/>
              <w:left w:val="single" w:sz="4" w:space="0" w:color="000000"/>
              <w:bottom w:val="single" w:sz="4" w:space="0" w:color="auto"/>
              <w:right w:val="single" w:sz="4" w:space="0" w:color="000000"/>
            </w:tcBorders>
            <w:vAlign w:val="center"/>
          </w:tcPr>
          <w:p w14:paraId="2BA5F503" w14:textId="2E2D7C64" w:rsidR="002D0A55" w:rsidRDefault="001477B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19B29ED2" w14:textId="77777777" w:rsidR="0009786E" w:rsidRPr="0009786E" w:rsidRDefault="0009786E" w:rsidP="0087717F">
            <w:pPr>
              <w:jc w:val="left"/>
              <w:textAlignment w:val="center"/>
              <w:rPr>
                <w:rFonts w:ascii="宋体" w:hAnsi="宋体" w:cs="宋体" w:hint="eastAsia"/>
                <w:color w:val="000000"/>
                <w:sz w:val="18"/>
                <w:szCs w:val="18"/>
              </w:rPr>
            </w:pPr>
            <w:r w:rsidRPr="0009786E">
              <w:rPr>
                <w:rFonts w:ascii="宋体" w:hAnsi="宋体" w:cs="宋体" w:hint="eastAsia"/>
                <w:color w:val="000000"/>
                <w:sz w:val="18"/>
                <w:szCs w:val="18"/>
              </w:rPr>
              <w:t>覆 面：采用优质阻燃布覆面。符合GB 18401-2010《国家纺织产品基本安全技术规范》、GB/T 18885-2020《生态纺织品技术要求》标准要求，其中：游离甲醛：未检出，可分解致癌芳香胺染料(纺织品)：未检出。</w:t>
            </w:r>
          </w:p>
          <w:p w14:paraId="7483AB50" w14:textId="77777777" w:rsidR="0009786E" w:rsidRPr="0009786E" w:rsidRDefault="0009786E" w:rsidP="0087717F">
            <w:pPr>
              <w:jc w:val="left"/>
              <w:textAlignment w:val="center"/>
              <w:rPr>
                <w:rFonts w:ascii="宋体" w:hAnsi="宋体" w:cs="宋体" w:hint="eastAsia"/>
                <w:color w:val="000000"/>
                <w:sz w:val="18"/>
                <w:szCs w:val="18"/>
              </w:rPr>
            </w:pPr>
            <w:r w:rsidRPr="0009786E">
              <w:rPr>
                <w:rFonts w:ascii="宋体" w:hAnsi="宋体" w:cs="宋体" w:hint="eastAsia"/>
                <w:color w:val="000000"/>
                <w:sz w:val="18"/>
                <w:szCs w:val="18"/>
              </w:rPr>
              <w:t>2、泡棉：内衬优质环保高回弹一次成形PU泡棉（密度≥35Kg/m³，回弹性能≥40%）。</w:t>
            </w:r>
          </w:p>
          <w:p w14:paraId="7A5011C6" w14:textId="77777777" w:rsidR="0009786E" w:rsidRPr="0009786E" w:rsidRDefault="0009786E" w:rsidP="0087717F">
            <w:pPr>
              <w:jc w:val="left"/>
              <w:textAlignment w:val="center"/>
              <w:rPr>
                <w:rFonts w:ascii="宋体" w:hAnsi="宋体" w:cs="宋体" w:hint="eastAsia"/>
                <w:color w:val="000000"/>
                <w:sz w:val="18"/>
                <w:szCs w:val="18"/>
              </w:rPr>
            </w:pPr>
            <w:r w:rsidRPr="0009786E">
              <w:rPr>
                <w:rFonts w:ascii="宋体" w:hAnsi="宋体" w:cs="宋体" w:hint="eastAsia"/>
                <w:color w:val="000000"/>
                <w:sz w:val="18"/>
                <w:szCs w:val="18"/>
              </w:rPr>
              <w:t>3、框架结构：实木框架，外露结构。内部实木四面刨光，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p>
          <w:p w14:paraId="18B5379A" w14:textId="48C70AAB" w:rsidR="002D0A55" w:rsidRPr="0009786E" w:rsidRDefault="0009786E" w:rsidP="0087717F">
            <w:pPr>
              <w:jc w:val="left"/>
              <w:textAlignment w:val="center"/>
              <w:rPr>
                <w:rFonts w:ascii="宋体" w:hAnsi="宋体" w:cs="宋体" w:hint="eastAsia"/>
                <w:color w:val="000000"/>
                <w:sz w:val="18"/>
                <w:szCs w:val="18"/>
              </w:rPr>
            </w:pPr>
            <w:r w:rsidRPr="0009786E">
              <w:rPr>
                <w:rFonts w:ascii="宋体" w:hAnsi="宋体" w:cs="宋体" w:hint="eastAsia"/>
                <w:color w:val="000000"/>
                <w:sz w:val="18"/>
                <w:szCs w:val="18"/>
              </w:rP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tc>
      </w:tr>
      <w:tr w:rsidR="0087717F" w14:paraId="0A1B4C5A" w14:textId="77777777" w:rsidTr="0087717F">
        <w:trPr>
          <w:trHeight w:val="277"/>
        </w:trPr>
        <w:tc>
          <w:tcPr>
            <w:tcW w:w="534" w:type="dxa"/>
            <w:tcBorders>
              <w:top w:val="single" w:sz="4" w:space="0" w:color="auto"/>
              <w:left w:val="single" w:sz="4" w:space="0" w:color="000000"/>
              <w:bottom w:val="single" w:sz="4" w:space="0" w:color="auto"/>
              <w:right w:val="nil"/>
            </w:tcBorders>
            <w:vAlign w:val="center"/>
          </w:tcPr>
          <w:p w14:paraId="6C31CBEA" w14:textId="62CBAEE1"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54</w:t>
            </w:r>
          </w:p>
        </w:tc>
        <w:tc>
          <w:tcPr>
            <w:tcW w:w="1275" w:type="dxa"/>
            <w:tcBorders>
              <w:top w:val="single" w:sz="4" w:space="0" w:color="auto"/>
              <w:left w:val="single" w:sz="4" w:space="0" w:color="000000"/>
              <w:bottom w:val="single" w:sz="4" w:space="0" w:color="auto"/>
              <w:right w:val="single" w:sz="4" w:space="0" w:color="000000"/>
            </w:tcBorders>
            <w:vAlign w:val="center"/>
          </w:tcPr>
          <w:p w14:paraId="4D68D142" w14:textId="086D0237"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茶几</w:t>
            </w:r>
          </w:p>
        </w:tc>
        <w:tc>
          <w:tcPr>
            <w:tcW w:w="1701" w:type="dxa"/>
            <w:tcBorders>
              <w:top w:val="single" w:sz="4" w:space="0" w:color="auto"/>
              <w:left w:val="single" w:sz="4" w:space="0" w:color="000000"/>
              <w:bottom w:val="single" w:sz="4" w:space="0" w:color="auto"/>
              <w:right w:val="single" w:sz="4" w:space="0" w:color="000000"/>
            </w:tcBorders>
            <w:vAlign w:val="center"/>
          </w:tcPr>
          <w:p w14:paraId="4930B78E" w14:textId="62A95A97" w:rsidR="0087717F" w:rsidRDefault="0087717F" w:rsidP="0087717F">
            <w:pPr>
              <w:widowControl/>
              <w:jc w:val="left"/>
              <w:textAlignment w:val="center"/>
              <w:rPr>
                <w:noProof/>
                <w14:ligatures w14:val="standardContextual"/>
              </w:rPr>
            </w:pPr>
            <w:r>
              <w:rPr>
                <w:noProof/>
                <w14:ligatures w14:val="standardContextual"/>
              </w:rPr>
              <w:drawing>
                <wp:inline distT="0" distB="0" distL="0" distR="0" wp14:anchorId="16052CB3" wp14:editId="5F907A56">
                  <wp:extent cx="942975" cy="417195"/>
                  <wp:effectExtent l="0" t="0" r="9525" b="1905"/>
                  <wp:docPr id="199" name="ID_3C42CC1BA9D14CFC8A84AD7AE3E75F71">
                    <a:extLst xmlns:a="http://schemas.openxmlformats.org/drawingml/2006/main">
                      <a:ext uri="{FF2B5EF4-FFF2-40B4-BE49-F238E27FC236}">
                        <a16:creationId xmlns:a16="http://schemas.microsoft.com/office/drawing/2014/main" id="{00000000-0008-0000-0000-0000C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D_3C42CC1BA9D14CFC8A84AD7AE3E75F71">
                            <a:extLst>
                              <a:ext uri="{FF2B5EF4-FFF2-40B4-BE49-F238E27FC236}">
                                <a16:creationId xmlns:a16="http://schemas.microsoft.com/office/drawing/2014/main" id="{00000000-0008-0000-0000-0000C7000000}"/>
                              </a:ext>
                            </a:extLst>
                          </pic:cNvPr>
                          <pic:cNvPicPr>
                            <a:picLocks noChangeAspect="1"/>
                          </pic:cNvPicPr>
                        </pic:nvPicPr>
                        <pic:blipFill>
                          <a:blip r:embed="rId54"/>
                          <a:stretch>
                            <a:fillRect/>
                          </a:stretch>
                        </pic:blipFill>
                        <pic:spPr>
                          <a:xfrm>
                            <a:off x="0" y="0"/>
                            <a:ext cx="942975" cy="417195"/>
                          </a:xfrm>
                          <a:prstGeom prst="rect">
                            <a:avLst/>
                          </a:prstGeom>
                          <a:noFill/>
                          <a:ln w="9525">
                            <a:noFill/>
                          </a:ln>
                        </pic:spPr>
                      </pic:pic>
                    </a:graphicData>
                  </a:graphic>
                </wp:inline>
              </w:drawing>
            </w:r>
          </w:p>
        </w:tc>
        <w:tc>
          <w:tcPr>
            <w:tcW w:w="1985" w:type="dxa"/>
            <w:tcBorders>
              <w:top w:val="single" w:sz="4" w:space="0" w:color="auto"/>
              <w:left w:val="single" w:sz="4" w:space="0" w:color="000000"/>
              <w:bottom w:val="single" w:sz="4" w:space="0" w:color="auto"/>
              <w:right w:val="single" w:sz="4" w:space="0" w:color="000000"/>
            </w:tcBorders>
            <w:vAlign w:val="center"/>
          </w:tcPr>
          <w:p w14:paraId="6CFE8F9C" w14:textId="58FABD4A"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1200*600*450</w:t>
            </w:r>
          </w:p>
        </w:tc>
        <w:tc>
          <w:tcPr>
            <w:tcW w:w="850" w:type="dxa"/>
            <w:tcBorders>
              <w:top w:val="single" w:sz="4" w:space="0" w:color="auto"/>
              <w:left w:val="single" w:sz="4" w:space="0" w:color="000000"/>
              <w:bottom w:val="single" w:sz="4" w:space="0" w:color="auto"/>
              <w:right w:val="single" w:sz="4" w:space="0" w:color="000000"/>
            </w:tcBorders>
            <w:vAlign w:val="center"/>
          </w:tcPr>
          <w:p w14:paraId="7CD84961" w14:textId="3BA73211"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个</w:t>
            </w:r>
          </w:p>
        </w:tc>
        <w:tc>
          <w:tcPr>
            <w:tcW w:w="709" w:type="dxa"/>
            <w:tcBorders>
              <w:top w:val="single" w:sz="4" w:space="0" w:color="auto"/>
              <w:left w:val="single" w:sz="4" w:space="0" w:color="000000"/>
              <w:bottom w:val="single" w:sz="4" w:space="0" w:color="auto"/>
              <w:right w:val="single" w:sz="4" w:space="0" w:color="000000"/>
            </w:tcBorders>
            <w:vAlign w:val="center"/>
          </w:tcPr>
          <w:p w14:paraId="10841C3B" w14:textId="4BF9E6A2"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auto"/>
              <w:right w:val="single" w:sz="4" w:space="0" w:color="000000"/>
            </w:tcBorders>
            <w:vAlign w:val="center"/>
          </w:tcPr>
          <w:p w14:paraId="5BA732C8" w14:textId="77777777" w:rsidR="0087717F" w:rsidRPr="0087717F"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t>1、基材：采用E0级优质环保中密度纤维板，符合GB/T11718-2021《中密度纤维板》、GB18580-2017《室内装饰装修材料 人造板及其制品中甲醛释放限量》、GB/T 39600-2021《人造板及其制品甲醛释放量分级》、GB/T 35601-2017《绿色产品评价 人造 板和木质地板》、HJ 571-2010《环境标志产品技术要求 人造板及其制品》标准要求，其中甲醛释放量≤0.05mg/m³，内胶合强度≥1.2MPa，板面握螺钉力≥2800N，板边握螺钉力≥2500N，静曲强度≥45MPa，弹性模量≥3500MPa，吸水厚度膨胀率≤5%，表面胶合强度≥2.5MPa。苯、甲苯、二甲苯、总挥发性有机化合物（TVOC）:未检出。</w:t>
            </w:r>
          </w:p>
          <w:p w14:paraId="38540437" w14:textId="77777777" w:rsidR="0087717F" w:rsidRPr="0087717F"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t>2、面材：双面贴≥0.6mm厚优质木皮贴面，符合GB/T 3324-2017《木家具通用技术条件》、GB/T 13010-2020《木材工业用单板》标准要求，其中：游离甲醛：未检出,木材含水率8%-12%。</w:t>
            </w:r>
          </w:p>
          <w:p w14:paraId="0A328621" w14:textId="77777777" w:rsidR="0087717F" w:rsidRPr="0087717F"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t>3、封边：使用与木皮材质一致的实木封边，木材含水率8—12%，符合QB/T 4463-2013《家具用封边条技术要求》标准要求，其中：甲醛释放量：未检出。</w:t>
            </w:r>
          </w:p>
          <w:p w14:paraId="4F5052CA" w14:textId="77777777" w:rsidR="0087717F" w:rsidRPr="0087717F"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t>4、水性漆：采用优质环保水性漆，密闭涂饰，符合GB18581-2020《木器涂料中有害物质限量》、HJ 2537-2014《环境标志产品技术要求 水性涂料》标准要求，其中：游离甲醛：未检出， 挥发性有机化合物（VOC）≤70g/L，苯、甲苯、二甲苯、乙苯的总量：未检出。卤代烃(以二氯甲烷计)、可溶性铅、可溶性镉、可溶性铬、可溶性汞：未检出。</w:t>
            </w:r>
          </w:p>
          <w:p w14:paraId="5784EF11" w14:textId="77777777" w:rsidR="0087717F" w:rsidRPr="0087717F"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lastRenderedPageBreak/>
              <w:t xml:space="preserve">5、胶粘剂：采用优质水基型胶粘剂，符合GB18583-2008《室内装饰装修材料 胶粘剂中有害物质限量》标准要求，其中：游离甲醛：未检出，苯、甲苯+二甲苯：未检出。    </w:t>
            </w:r>
          </w:p>
          <w:p w14:paraId="373BBF01" w14:textId="21D4374B" w:rsidR="0087717F" w:rsidRPr="0009786E" w:rsidRDefault="0087717F" w:rsidP="0087717F">
            <w:pPr>
              <w:jc w:val="left"/>
              <w:textAlignment w:val="center"/>
              <w:rPr>
                <w:rFonts w:ascii="宋体" w:hAnsi="宋体" w:cs="宋体" w:hint="eastAsia"/>
                <w:color w:val="000000"/>
                <w:sz w:val="18"/>
                <w:szCs w:val="18"/>
              </w:rPr>
            </w:pPr>
            <w:r w:rsidRPr="0087717F">
              <w:rPr>
                <w:rFonts w:ascii="宋体" w:hAnsi="宋体" w:cs="宋体" w:hint="eastAsia"/>
                <w:color w:val="000000"/>
                <w:sz w:val="18"/>
                <w:szCs w:val="18"/>
              </w:rPr>
              <w:t>6、几架：采用一级西南桦实木，木材含水率8%-12%，榫卯结构。</w:t>
            </w:r>
          </w:p>
        </w:tc>
      </w:tr>
      <w:tr w:rsidR="0087717F" w14:paraId="51831BDC" w14:textId="77777777" w:rsidTr="0087717F">
        <w:trPr>
          <w:trHeight w:val="158"/>
        </w:trPr>
        <w:tc>
          <w:tcPr>
            <w:tcW w:w="534" w:type="dxa"/>
            <w:tcBorders>
              <w:top w:val="single" w:sz="4" w:space="0" w:color="auto"/>
              <w:left w:val="single" w:sz="4" w:space="0" w:color="000000"/>
              <w:bottom w:val="single" w:sz="4" w:space="0" w:color="000000"/>
              <w:right w:val="nil"/>
            </w:tcBorders>
            <w:vAlign w:val="center"/>
          </w:tcPr>
          <w:p w14:paraId="275E3FCB" w14:textId="6FB586AA" w:rsidR="0087717F" w:rsidRDefault="0087717F"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lastRenderedPageBreak/>
              <w:t>55</w:t>
            </w:r>
          </w:p>
        </w:tc>
        <w:tc>
          <w:tcPr>
            <w:tcW w:w="1275" w:type="dxa"/>
            <w:tcBorders>
              <w:top w:val="single" w:sz="4" w:space="0" w:color="auto"/>
              <w:left w:val="single" w:sz="4" w:space="0" w:color="000000"/>
              <w:bottom w:val="single" w:sz="4" w:space="0" w:color="000000"/>
              <w:right w:val="single" w:sz="4" w:space="0" w:color="000000"/>
            </w:tcBorders>
            <w:vAlign w:val="center"/>
          </w:tcPr>
          <w:p w14:paraId="65C20810" w14:textId="049617A4" w:rsidR="0087717F" w:rsidRDefault="00BE281C"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实木圆椅</w:t>
            </w:r>
          </w:p>
        </w:tc>
        <w:tc>
          <w:tcPr>
            <w:tcW w:w="1701" w:type="dxa"/>
            <w:tcBorders>
              <w:top w:val="single" w:sz="4" w:space="0" w:color="auto"/>
              <w:left w:val="single" w:sz="4" w:space="0" w:color="000000"/>
              <w:bottom w:val="single" w:sz="4" w:space="0" w:color="000000"/>
              <w:right w:val="single" w:sz="4" w:space="0" w:color="000000"/>
            </w:tcBorders>
            <w:vAlign w:val="center"/>
          </w:tcPr>
          <w:p w14:paraId="5FBC4C4A" w14:textId="2E0E5F3B" w:rsidR="0087717F" w:rsidRDefault="0087717F" w:rsidP="0087717F">
            <w:pPr>
              <w:widowControl/>
              <w:jc w:val="left"/>
              <w:textAlignment w:val="center"/>
              <w:rPr>
                <w:noProof/>
                <w14:ligatures w14:val="standardContextual"/>
              </w:rPr>
            </w:pPr>
            <w:r>
              <w:rPr>
                <w:noProof/>
                <w14:ligatures w14:val="standardContextual"/>
              </w:rPr>
              <w:drawing>
                <wp:anchor distT="0" distB="0" distL="114300" distR="114300" simplePos="0" relativeHeight="251909120" behindDoc="0" locked="0" layoutInCell="1" allowOverlap="1" wp14:anchorId="2E1AB8BA" wp14:editId="18CB8894">
                  <wp:simplePos x="0" y="0"/>
                  <wp:positionH relativeFrom="column">
                    <wp:posOffset>-3175</wp:posOffset>
                  </wp:positionH>
                  <wp:positionV relativeFrom="paragraph">
                    <wp:posOffset>-54610</wp:posOffset>
                  </wp:positionV>
                  <wp:extent cx="942975" cy="1165225"/>
                  <wp:effectExtent l="0" t="0" r="9525" b="0"/>
                  <wp:wrapNone/>
                  <wp:docPr id="645956466" name="图片 1" descr="9b0a592479ecbb9c84f252896ba4f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 descr="9b0a592479ecbb9c84f252896ba4f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42975" cy="11652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1985" w:type="dxa"/>
            <w:tcBorders>
              <w:top w:val="single" w:sz="4" w:space="0" w:color="auto"/>
              <w:left w:val="single" w:sz="4" w:space="0" w:color="000000"/>
              <w:bottom w:val="single" w:sz="4" w:space="0" w:color="000000"/>
              <w:right w:val="single" w:sz="4" w:space="0" w:color="000000"/>
            </w:tcBorders>
            <w:vAlign w:val="center"/>
          </w:tcPr>
          <w:p w14:paraId="55C7A419" w14:textId="77777777" w:rsidR="0087717F" w:rsidRDefault="0087717F" w:rsidP="0087717F">
            <w:pPr>
              <w:jc w:val="center"/>
              <w:textAlignment w:val="center"/>
              <w:rPr>
                <w:rFonts w:ascii="宋体" w:hAnsi="宋体" w:cs="宋体" w:hint="eastAsia"/>
                <w:color w:val="000000"/>
                <w:kern w:val="0"/>
                <w:sz w:val="24"/>
                <w:lang w:bidi="ar"/>
              </w:rPr>
            </w:pPr>
          </w:p>
        </w:tc>
        <w:tc>
          <w:tcPr>
            <w:tcW w:w="850" w:type="dxa"/>
            <w:tcBorders>
              <w:top w:val="single" w:sz="4" w:space="0" w:color="auto"/>
              <w:left w:val="single" w:sz="4" w:space="0" w:color="000000"/>
              <w:bottom w:val="single" w:sz="4" w:space="0" w:color="000000"/>
              <w:right w:val="single" w:sz="4" w:space="0" w:color="000000"/>
            </w:tcBorders>
            <w:vAlign w:val="center"/>
          </w:tcPr>
          <w:p w14:paraId="66EF3E87" w14:textId="42DF0F6D" w:rsidR="0087717F" w:rsidRDefault="00BE281C"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把</w:t>
            </w:r>
          </w:p>
        </w:tc>
        <w:tc>
          <w:tcPr>
            <w:tcW w:w="709" w:type="dxa"/>
            <w:tcBorders>
              <w:top w:val="single" w:sz="4" w:space="0" w:color="auto"/>
              <w:left w:val="single" w:sz="4" w:space="0" w:color="000000"/>
              <w:bottom w:val="single" w:sz="4" w:space="0" w:color="000000"/>
              <w:right w:val="single" w:sz="4" w:space="0" w:color="000000"/>
            </w:tcBorders>
            <w:vAlign w:val="center"/>
          </w:tcPr>
          <w:p w14:paraId="033EAD05" w14:textId="7B3DD7F6" w:rsidR="0087717F" w:rsidRDefault="00BE281C"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26</w:t>
            </w:r>
          </w:p>
        </w:tc>
        <w:tc>
          <w:tcPr>
            <w:tcW w:w="7229" w:type="dxa"/>
            <w:tcBorders>
              <w:top w:val="single" w:sz="4" w:space="0" w:color="auto"/>
              <w:left w:val="single" w:sz="4" w:space="0" w:color="000000"/>
              <w:bottom w:val="single" w:sz="4" w:space="0" w:color="000000"/>
              <w:right w:val="single" w:sz="4" w:space="0" w:color="000000"/>
            </w:tcBorders>
            <w:vAlign w:val="center"/>
          </w:tcPr>
          <w:p w14:paraId="315D0571" w14:textId="77777777" w:rsidR="0087717F" w:rsidRPr="00BE281C" w:rsidRDefault="0087717F" w:rsidP="00BE281C">
            <w:pPr>
              <w:jc w:val="left"/>
              <w:textAlignment w:val="center"/>
              <w:rPr>
                <w:rFonts w:ascii="宋体" w:hAnsi="宋体" w:cs="宋体" w:hint="eastAsia"/>
                <w:color w:val="000000"/>
                <w:sz w:val="18"/>
                <w:szCs w:val="18"/>
              </w:rPr>
            </w:pPr>
            <w:r w:rsidRPr="00BE281C">
              <w:rPr>
                <w:rFonts w:ascii="宋体" w:hAnsi="宋体" w:cs="宋体" w:hint="eastAsia"/>
                <w:color w:val="000000"/>
                <w:sz w:val="18"/>
                <w:szCs w:val="18"/>
              </w:rPr>
              <w:t>1、面料:采用台湾“颐达”布艺，经液态浸色及防潮、防污等工艺处理,皮面更加柔软舒适,光泽持久性。</w:t>
            </w:r>
          </w:p>
          <w:p w14:paraId="58A68968" w14:textId="77777777" w:rsidR="0087717F" w:rsidRPr="00BE281C" w:rsidRDefault="0087717F" w:rsidP="00BE281C">
            <w:pPr>
              <w:jc w:val="left"/>
              <w:textAlignment w:val="center"/>
              <w:rPr>
                <w:rFonts w:ascii="宋体" w:hAnsi="宋体" w:cs="宋体" w:hint="eastAsia"/>
                <w:color w:val="000000"/>
                <w:sz w:val="18"/>
                <w:szCs w:val="18"/>
              </w:rPr>
            </w:pPr>
            <w:r w:rsidRPr="00BE281C">
              <w:rPr>
                <w:rFonts w:ascii="宋体" w:hAnsi="宋体" w:cs="宋体" w:hint="eastAsia"/>
                <w:color w:val="000000"/>
                <w:sz w:val="18"/>
                <w:szCs w:val="18"/>
              </w:rPr>
              <w:t>2、海绵：采用“万泰”牌环保阻燃海绵，无污染、无刺激性气味，软硬适中，回弹性能好，不变形。</w:t>
            </w:r>
          </w:p>
          <w:p w14:paraId="07F22DF5" w14:textId="77777777" w:rsidR="0087717F" w:rsidRPr="00BE281C" w:rsidRDefault="0087717F" w:rsidP="00BE281C">
            <w:pPr>
              <w:jc w:val="left"/>
              <w:textAlignment w:val="center"/>
              <w:rPr>
                <w:rFonts w:ascii="宋体" w:hAnsi="宋体" w:cs="宋体" w:hint="eastAsia"/>
                <w:color w:val="000000"/>
                <w:sz w:val="18"/>
                <w:szCs w:val="18"/>
              </w:rPr>
            </w:pPr>
            <w:r w:rsidRPr="00BE281C">
              <w:rPr>
                <w:rFonts w:ascii="宋体" w:hAnsi="宋体" w:cs="宋体" w:hint="eastAsia"/>
                <w:color w:val="000000"/>
                <w:sz w:val="18"/>
                <w:szCs w:val="18"/>
              </w:rPr>
              <w:t>3、框架：采用实木脚架。</w:t>
            </w:r>
          </w:p>
          <w:p w14:paraId="1680427B" w14:textId="0D1D50B0" w:rsidR="0087717F" w:rsidRPr="0087717F" w:rsidRDefault="0087717F" w:rsidP="00BE281C">
            <w:pPr>
              <w:jc w:val="left"/>
              <w:textAlignment w:val="center"/>
              <w:rPr>
                <w:color w:val="000000"/>
                <w:sz w:val="16"/>
                <w:szCs w:val="16"/>
              </w:rPr>
            </w:pPr>
            <w:r w:rsidRPr="00BE281C">
              <w:rPr>
                <w:rFonts w:ascii="宋体" w:hAnsi="宋体" w:cs="宋体" w:hint="eastAsia"/>
                <w:color w:val="000000"/>
                <w:sz w:val="18"/>
                <w:szCs w:val="18"/>
              </w:rPr>
              <w:t>4、油漆：采用“华润”牌环保水性底漆、水性色漆，依托先进的油漆生产工艺，由世界领先的机器人自动喷涂设备完成作业，使产品达到环保、无异味、板件表面平整，无颗粒、无气泡、无渣点，颜色均匀，硬度高，耐磨性强，能长久保持漆面效果。</w:t>
            </w:r>
          </w:p>
        </w:tc>
      </w:tr>
      <w:tr w:rsidR="00163E9B" w14:paraId="27933BAA" w14:textId="77777777" w:rsidTr="0087717F">
        <w:trPr>
          <w:trHeight w:val="465"/>
        </w:trPr>
        <w:tc>
          <w:tcPr>
            <w:tcW w:w="3510" w:type="dxa"/>
            <w:gridSpan w:val="3"/>
            <w:tcBorders>
              <w:top w:val="single" w:sz="4" w:space="0" w:color="auto"/>
              <w:left w:val="single" w:sz="4" w:space="0" w:color="000000"/>
              <w:bottom w:val="single" w:sz="4" w:space="0" w:color="000000"/>
              <w:right w:val="nil"/>
            </w:tcBorders>
            <w:noWrap/>
            <w:vAlign w:val="center"/>
          </w:tcPr>
          <w:p w14:paraId="76C7CFE4" w14:textId="72F7D8D0" w:rsidR="00163E9B" w:rsidRDefault="00163E9B" w:rsidP="0087717F">
            <w:pPr>
              <w:jc w:val="left"/>
              <w:textAlignment w:val="center"/>
              <w:rPr>
                <w:rFonts w:ascii="宋体" w:hAnsi="宋体" w:cs="宋体" w:hint="eastAsia"/>
                <w:b/>
                <w:bCs/>
                <w:color w:val="000000"/>
                <w:kern w:val="0"/>
                <w:sz w:val="24"/>
                <w:lang w:bidi="ar"/>
              </w:rPr>
            </w:pPr>
            <w:r>
              <w:rPr>
                <w:rFonts w:ascii="宋体" w:hAnsi="宋体" w:cs="宋体" w:hint="eastAsia"/>
                <w:b/>
                <w:bCs/>
                <w:color w:val="000000"/>
                <w:kern w:val="0"/>
                <w:sz w:val="24"/>
                <w:lang w:bidi="ar"/>
              </w:rPr>
              <w:t>窗帘</w:t>
            </w:r>
          </w:p>
        </w:tc>
        <w:tc>
          <w:tcPr>
            <w:tcW w:w="1985" w:type="dxa"/>
            <w:tcBorders>
              <w:top w:val="single" w:sz="4" w:space="0" w:color="auto"/>
              <w:left w:val="nil"/>
              <w:bottom w:val="single" w:sz="4" w:space="0" w:color="000000"/>
              <w:right w:val="nil"/>
            </w:tcBorders>
            <w:vAlign w:val="center"/>
          </w:tcPr>
          <w:p w14:paraId="6A7F4647" w14:textId="63D139B5" w:rsidR="00163E9B" w:rsidRDefault="00163E9B" w:rsidP="0087717F">
            <w:pPr>
              <w:rPr>
                <w:rFonts w:ascii="宋体" w:hAnsi="宋体" w:cs="宋体" w:hint="eastAsia"/>
                <w:color w:val="000000"/>
                <w:sz w:val="24"/>
              </w:rPr>
            </w:pPr>
          </w:p>
        </w:tc>
        <w:tc>
          <w:tcPr>
            <w:tcW w:w="850" w:type="dxa"/>
            <w:tcBorders>
              <w:top w:val="single" w:sz="4" w:space="0" w:color="auto"/>
              <w:left w:val="nil"/>
              <w:bottom w:val="single" w:sz="4" w:space="0" w:color="000000"/>
              <w:right w:val="nil"/>
            </w:tcBorders>
            <w:vAlign w:val="center"/>
          </w:tcPr>
          <w:p w14:paraId="2FB7F3BA" w14:textId="5EEE2D27" w:rsidR="00163E9B" w:rsidRDefault="00163E9B" w:rsidP="0087717F">
            <w:pPr>
              <w:rPr>
                <w:rFonts w:ascii="宋体" w:hAnsi="宋体" w:cs="宋体" w:hint="eastAsia"/>
                <w:color w:val="000000"/>
                <w:sz w:val="24"/>
              </w:rPr>
            </w:pPr>
          </w:p>
        </w:tc>
        <w:tc>
          <w:tcPr>
            <w:tcW w:w="709" w:type="dxa"/>
            <w:tcBorders>
              <w:top w:val="single" w:sz="4" w:space="0" w:color="auto"/>
              <w:left w:val="nil"/>
              <w:bottom w:val="single" w:sz="4" w:space="0" w:color="000000"/>
              <w:right w:val="nil"/>
            </w:tcBorders>
            <w:vAlign w:val="center"/>
          </w:tcPr>
          <w:p w14:paraId="3F0DE98E" w14:textId="5394B544" w:rsidR="00163E9B" w:rsidRDefault="00163E9B" w:rsidP="0087717F">
            <w:pPr>
              <w:rPr>
                <w:rFonts w:ascii="宋体" w:hAnsi="宋体" w:cs="宋体" w:hint="eastAsia"/>
                <w:color w:val="000000"/>
                <w:sz w:val="24"/>
              </w:rPr>
            </w:pPr>
          </w:p>
        </w:tc>
        <w:tc>
          <w:tcPr>
            <w:tcW w:w="7229" w:type="dxa"/>
            <w:tcBorders>
              <w:top w:val="single" w:sz="4" w:space="0" w:color="auto"/>
              <w:left w:val="single" w:sz="4" w:space="0" w:color="000000"/>
              <w:bottom w:val="single" w:sz="4" w:space="0" w:color="000000"/>
              <w:right w:val="single" w:sz="4" w:space="0" w:color="000000"/>
            </w:tcBorders>
            <w:noWrap/>
            <w:vAlign w:val="center"/>
          </w:tcPr>
          <w:p w14:paraId="13C5D544" w14:textId="7AD5C989" w:rsidR="00163E9B" w:rsidRDefault="00163E9B" w:rsidP="0087717F">
            <w:pPr>
              <w:rPr>
                <w:rFonts w:ascii="宋体" w:hAnsi="宋体" w:cs="宋体" w:hint="eastAsia"/>
                <w:color w:val="000000"/>
                <w:sz w:val="28"/>
                <w:szCs w:val="28"/>
              </w:rPr>
            </w:pPr>
          </w:p>
        </w:tc>
      </w:tr>
      <w:tr w:rsidR="00163E9B" w14:paraId="197B516F"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258AE8DA" w14:textId="49AC8EB2"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 xml:space="preserve">64 </w:t>
            </w:r>
          </w:p>
        </w:tc>
        <w:tc>
          <w:tcPr>
            <w:tcW w:w="1275" w:type="dxa"/>
            <w:tcBorders>
              <w:top w:val="single" w:sz="4" w:space="0" w:color="000000"/>
              <w:left w:val="single" w:sz="4" w:space="0" w:color="000000"/>
              <w:bottom w:val="single" w:sz="4" w:space="0" w:color="000000"/>
              <w:right w:val="single" w:sz="4" w:space="0" w:color="000000"/>
            </w:tcBorders>
            <w:vAlign w:val="center"/>
          </w:tcPr>
          <w:p w14:paraId="5D13C6F7"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办公楼布帘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5AC4CE6A" w14:textId="50E9A290"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4B2FACCC" w14:textId="7B2FEC16"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7F04E459"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79B92D27" w14:textId="52DC0C1A"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1535</w:t>
            </w:r>
          </w:p>
        </w:tc>
        <w:tc>
          <w:tcPr>
            <w:tcW w:w="7229" w:type="dxa"/>
            <w:tcBorders>
              <w:top w:val="single" w:sz="4" w:space="0" w:color="000000"/>
              <w:left w:val="single" w:sz="4" w:space="0" w:color="000000"/>
              <w:bottom w:val="single" w:sz="4" w:space="0" w:color="000000"/>
              <w:right w:val="single" w:sz="4" w:space="0" w:color="000000"/>
            </w:tcBorders>
            <w:vAlign w:val="center"/>
          </w:tcPr>
          <w:p w14:paraId="50063710"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796771FD"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2AEFC307"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65</w:t>
            </w:r>
          </w:p>
        </w:tc>
        <w:tc>
          <w:tcPr>
            <w:tcW w:w="1275" w:type="dxa"/>
            <w:tcBorders>
              <w:top w:val="single" w:sz="4" w:space="0" w:color="000000"/>
              <w:left w:val="single" w:sz="4" w:space="0" w:color="000000"/>
              <w:bottom w:val="single" w:sz="4" w:space="0" w:color="000000"/>
              <w:right w:val="single" w:sz="4" w:space="0" w:color="000000"/>
            </w:tcBorders>
            <w:vAlign w:val="center"/>
          </w:tcPr>
          <w:p w14:paraId="4B19A3C2"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办公楼布帘超高</w:t>
            </w:r>
          </w:p>
        </w:tc>
        <w:tc>
          <w:tcPr>
            <w:tcW w:w="1701" w:type="dxa"/>
            <w:tcBorders>
              <w:top w:val="single" w:sz="4" w:space="0" w:color="000000"/>
              <w:left w:val="single" w:sz="4" w:space="0" w:color="000000"/>
              <w:bottom w:val="single" w:sz="4" w:space="0" w:color="000000"/>
              <w:right w:val="single" w:sz="4" w:space="0" w:color="000000"/>
            </w:tcBorders>
            <w:vAlign w:val="center"/>
          </w:tcPr>
          <w:p w14:paraId="31AC1681"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31E82237" w14:textId="47138BC4"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175592B"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7DEAA181"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1535</w:t>
            </w:r>
          </w:p>
        </w:tc>
        <w:tc>
          <w:tcPr>
            <w:tcW w:w="7229" w:type="dxa"/>
            <w:tcBorders>
              <w:top w:val="single" w:sz="4" w:space="0" w:color="000000"/>
              <w:left w:val="single" w:sz="4" w:space="0" w:color="000000"/>
              <w:bottom w:val="single" w:sz="4" w:space="0" w:color="000000"/>
              <w:right w:val="single" w:sz="4" w:space="0" w:color="000000"/>
            </w:tcBorders>
            <w:vAlign w:val="center"/>
          </w:tcPr>
          <w:p w14:paraId="2D42DEBB" w14:textId="5D930890"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73377BA1"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108CF0BF"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66</w:t>
            </w:r>
          </w:p>
        </w:tc>
        <w:tc>
          <w:tcPr>
            <w:tcW w:w="1275" w:type="dxa"/>
            <w:tcBorders>
              <w:top w:val="single" w:sz="4" w:space="0" w:color="000000"/>
              <w:left w:val="single" w:sz="4" w:space="0" w:color="000000"/>
              <w:bottom w:val="single" w:sz="4" w:space="0" w:color="000000"/>
              <w:right w:val="single" w:sz="4" w:space="0" w:color="000000"/>
            </w:tcBorders>
            <w:vAlign w:val="center"/>
          </w:tcPr>
          <w:p w14:paraId="09FC905A"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办公楼纱帘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393A92AE"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1719E9B7" w14:textId="363EC1CF"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5827D66A" w14:textId="2E27C1ED"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0B597E8C"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1535</w:t>
            </w:r>
          </w:p>
        </w:tc>
        <w:tc>
          <w:tcPr>
            <w:tcW w:w="7229" w:type="dxa"/>
            <w:tcBorders>
              <w:top w:val="single" w:sz="4" w:space="0" w:color="000000"/>
              <w:left w:val="single" w:sz="4" w:space="0" w:color="000000"/>
              <w:bottom w:val="single" w:sz="4" w:space="0" w:color="000000"/>
              <w:right w:val="single" w:sz="4" w:space="0" w:color="000000"/>
            </w:tcBorders>
            <w:vAlign w:val="center"/>
          </w:tcPr>
          <w:p w14:paraId="035872C4"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4A8C6CAF"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328EB2B2"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67</w:t>
            </w:r>
          </w:p>
        </w:tc>
        <w:tc>
          <w:tcPr>
            <w:tcW w:w="1275" w:type="dxa"/>
            <w:tcBorders>
              <w:top w:val="single" w:sz="4" w:space="0" w:color="000000"/>
              <w:left w:val="single" w:sz="4" w:space="0" w:color="000000"/>
              <w:bottom w:val="single" w:sz="4" w:space="0" w:color="000000"/>
              <w:right w:val="single" w:sz="4" w:space="0" w:color="000000"/>
            </w:tcBorders>
            <w:vAlign w:val="center"/>
          </w:tcPr>
          <w:p w14:paraId="276A1D06"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办公楼纱帘超高</w:t>
            </w:r>
          </w:p>
        </w:tc>
        <w:tc>
          <w:tcPr>
            <w:tcW w:w="1701" w:type="dxa"/>
            <w:tcBorders>
              <w:top w:val="single" w:sz="4" w:space="0" w:color="000000"/>
              <w:left w:val="single" w:sz="4" w:space="0" w:color="000000"/>
              <w:bottom w:val="single" w:sz="4" w:space="0" w:color="000000"/>
              <w:right w:val="single" w:sz="4" w:space="0" w:color="000000"/>
            </w:tcBorders>
            <w:vAlign w:val="center"/>
          </w:tcPr>
          <w:p w14:paraId="2CE83829"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63BF5396"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DF68167"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34CF1314"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1535</w:t>
            </w:r>
          </w:p>
        </w:tc>
        <w:tc>
          <w:tcPr>
            <w:tcW w:w="7229" w:type="dxa"/>
            <w:tcBorders>
              <w:top w:val="single" w:sz="4" w:space="0" w:color="000000"/>
              <w:left w:val="single" w:sz="4" w:space="0" w:color="000000"/>
              <w:bottom w:val="single" w:sz="4" w:space="0" w:color="000000"/>
              <w:right w:val="single" w:sz="4" w:space="0" w:color="000000"/>
            </w:tcBorders>
            <w:vAlign w:val="center"/>
          </w:tcPr>
          <w:p w14:paraId="071BA4C2"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58C1A055"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083256FC"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68</w:t>
            </w:r>
          </w:p>
        </w:tc>
        <w:tc>
          <w:tcPr>
            <w:tcW w:w="1275" w:type="dxa"/>
            <w:tcBorders>
              <w:top w:val="single" w:sz="4" w:space="0" w:color="000000"/>
              <w:left w:val="single" w:sz="4" w:space="0" w:color="000000"/>
              <w:bottom w:val="single" w:sz="4" w:space="0" w:color="000000"/>
              <w:right w:val="single" w:sz="4" w:space="0" w:color="000000"/>
            </w:tcBorders>
            <w:vAlign w:val="center"/>
          </w:tcPr>
          <w:p w14:paraId="0E3FBA1F"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报告厅布帘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3DD3F00F"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06AD3D27"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F0FC281"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5AA5B7B0"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210</w:t>
            </w:r>
          </w:p>
        </w:tc>
        <w:tc>
          <w:tcPr>
            <w:tcW w:w="7229" w:type="dxa"/>
            <w:tcBorders>
              <w:top w:val="single" w:sz="4" w:space="0" w:color="000000"/>
              <w:left w:val="single" w:sz="4" w:space="0" w:color="000000"/>
              <w:bottom w:val="single" w:sz="4" w:space="0" w:color="000000"/>
              <w:right w:val="single" w:sz="4" w:space="0" w:color="000000"/>
            </w:tcBorders>
            <w:vAlign w:val="center"/>
          </w:tcPr>
          <w:p w14:paraId="2284B933"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40B5E1E5"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1730CFAC"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69</w:t>
            </w:r>
          </w:p>
        </w:tc>
        <w:tc>
          <w:tcPr>
            <w:tcW w:w="1275" w:type="dxa"/>
            <w:tcBorders>
              <w:top w:val="single" w:sz="4" w:space="0" w:color="000000"/>
              <w:left w:val="single" w:sz="4" w:space="0" w:color="000000"/>
              <w:bottom w:val="single" w:sz="4" w:space="0" w:color="000000"/>
              <w:right w:val="single" w:sz="4" w:space="0" w:color="000000"/>
            </w:tcBorders>
            <w:vAlign w:val="center"/>
          </w:tcPr>
          <w:p w14:paraId="469BB773"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报告厅布帘超高</w:t>
            </w:r>
          </w:p>
        </w:tc>
        <w:tc>
          <w:tcPr>
            <w:tcW w:w="1701" w:type="dxa"/>
            <w:tcBorders>
              <w:top w:val="single" w:sz="4" w:space="0" w:color="000000"/>
              <w:left w:val="single" w:sz="4" w:space="0" w:color="000000"/>
              <w:bottom w:val="single" w:sz="4" w:space="0" w:color="000000"/>
              <w:right w:val="single" w:sz="4" w:space="0" w:color="000000"/>
            </w:tcBorders>
            <w:vAlign w:val="center"/>
          </w:tcPr>
          <w:p w14:paraId="5ED998EF"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5CCCE0B7"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AD5A8CB"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31B94532"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210</w:t>
            </w:r>
          </w:p>
        </w:tc>
        <w:tc>
          <w:tcPr>
            <w:tcW w:w="7229" w:type="dxa"/>
            <w:tcBorders>
              <w:top w:val="single" w:sz="4" w:space="0" w:color="000000"/>
              <w:left w:val="single" w:sz="4" w:space="0" w:color="000000"/>
              <w:bottom w:val="single" w:sz="4" w:space="0" w:color="000000"/>
              <w:right w:val="single" w:sz="4" w:space="0" w:color="000000"/>
            </w:tcBorders>
            <w:vAlign w:val="center"/>
          </w:tcPr>
          <w:p w14:paraId="2BA053A6"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58243D69"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1CA7D8D3"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70</w:t>
            </w:r>
          </w:p>
        </w:tc>
        <w:tc>
          <w:tcPr>
            <w:tcW w:w="1275" w:type="dxa"/>
            <w:tcBorders>
              <w:top w:val="single" w:sz="4" w:space="0" w:color="000000"/>
              <w:left w:val="single" w:sz="4" w:space="0" w:color="000000"/>
              <w:bottom w:val="single" w:sz="4" w:space="0" w:color="000000"/>
              <w:right w:val="single" w:sz="4" w:space="0" w:color="000000"/>
            </w:tcBorders>
            <w:vAlign w:val="center"/>
          </w:tcPr>
          <w:p w14:paraId="6E35C6D4"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监控楼布帘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2019AB5A"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13CF6ABF"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173EED11"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64196A2F"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170</w:t>
            </w:r>
          </w:p>
        </w:tc>
        <w:tc>
          <w:tcPr>
            <w:tcW w:w="7229" w:type="dxa"/>
            <w:tcBorders>
              <w:top w:val="single" w:sz="4" w:space="0" w:color="000000"/>
              <w:left w:val="single" w:sz="4" w:space="0" w:color="000000"/>
              <w:bottom w:val="single" w:sz="4" w:space="0" w:color="000000"/>
              <w:right w:val="single" w:sz="4" w:space="0" w:color="000000"/>
            </w:tcBorders>
            <w:vAlign w:val="center"/>
          </w:tcPr>
          <w:p w14:paraId="3E0B7214"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11AA2338"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0154BE50"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71</w:t>
            </w:r>
          </w:p>
        </w:tc>
        <w:tc>
          <w:tcPr>
            <w:tcW w:w="1275" w:type="dxa"/>
            <w:tcBorders>
              <w:top w:val="single" w:sz="4" w:space="0" w:color="000000"/>
              <w:left w:val="single" w:sz="4" w:space="0" w:color="000000"/>
              <w:bottom w:val="single" w:sz="4" w:space="0" w:color="000000"/>
              <w:right w:val="single" w:sz="4" w:space="0" w:color="000000"/>
            </w:tcBorders>
            <w:vAlign w:val="center"/>
          </w:tcPr>
          <w:p w14:paraId="2B15BC62"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监控楼布帘超高</w:t>
            </w:r>
          </w:p>
        </w:tc>
        <w:tc>
          <w:tcPr>
            <w:tcW w:w="1701" w:type="dxa"/>
            <w:tcBorders>
              <w:top w:val="single" w:sz="4" w:space="0" w:color="000000"/>
              <w:left w:val="single" w:sz="4" w:space="0" w:color="000000"/>
              <w:bottom w:val="single" w:sz="4" w:space="0" w:color="000000"/>
              <w:right w:val="single" w:sz="4" w:space="0" w:color="000000"/>
            </w:tcBorders>
            <w:vAlign w:val="center"/>
          </w:tcPr>
          <w:p w14:paraId="7BE8D3B7"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2E0F1033"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12ED4860"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33FE482B"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170</w:t>
            </w:r>
          </w:p>
        </w:tc>
        <w:tc>
          <w:tcPr>
            <w:tcW w:w="7229" w:type="dxa"/>
            <w:tcBorders>
              <w:top w:val="single" w:sz="4" w:space="0" w:color="000000"/>
              <w:left w:val="single" w:sz="4" w:space="0" w:color="000000"/>
              <w:bottom w:val="single" w:sz="4" w:space="0" w:color="000000"/>
              <w:right w:val="single" w:sz="4" w:space="0" w:color="000000"/>
            </w:tcBorders>
            <w:vAlign w:val="center"/>
          </w:tcPr>
          <w:p w14:paraId="3D23636D"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6FD0D78D"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4715CDEC"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72</w:t>
            </w:r>
          </w:p>
        </w:tc>
        <w:tc>
          <w:tcPr>
            <w:tcW w:w="1275" w:type="dxa"/>
            <w:tcBorders>
              <w:top w:val="single" w:sz="4" w:space="0" w:color="000000"/>
              <w:left w:val="single" w:sz="4" w:space="0" w:color="000000"/>
              <w:bottom w:val="single" w:sz="4" w:space="0" w:color="000000"/>
              <w:right w:val="single" w:sz="4" w:space="0" w:color="000000"/>
            </w:tcBorders>
            <w:vAlign w:val="center"/>
          </w:tcPr>
          <w:p w14:paraId="2A89A184"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监控楼纱帘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7D060311"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6AB09344"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130E8DB8"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305F828B"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170</w:t>
            </w:r>
          </w:p>
        </w:tc>
        <w:tc>
          <w:tcPr>
            <w:tcW w:w="7229" w:type="dxa"/>
            <w:tcBorders>
              <w:top w:val="single" w:sz="4" w:space="0" w:color="000000"/>
              <w:left w:val="single" w:sz="4" w:space="0" w:color="000000"/>
              <w:bottom w:val="single" w:sz="4" w:space="0" w:color="000000"/>
              <w:right w:val="single" w:sz="4" w:space="0" w:color="000000"/>
            </w:tcBorders>
            <w:vAlign w:val="center"/>
          </w:tcPr>
          <w:p w14:paraId="5B1FD8E6"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2E4FBBA1"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39EA40EC"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73</w:t>
            </w:r>
          </w:p>
        </w:tc>
        <w:tc>
          <w:tcPr>
            <w:tcW w:w="1275" w:type="dxa"/>
            <w:tcBorders>
              <w:top w:val="single" w:sz="4" w:space="0" w:color="000000"/>
              <w:left w:val="single" w:sz="4" w:space="0" w:color="000000"/>
              <w:bottom w:val="single" w:sz="4" w:space="0" w:color="000000"/>
              <w:right w:val="single" w:sz="4" w:space="0" w:color="000000"/>
            </w:tcBorders>
            <w:vAlign w:val="center"/>
          </w:tcPr>
          <w:p w14:paraId="6AC96B95"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监控楼纱帘超高</w:t>
            </w:r>
          </w:p>
        </w:tc>
        <w:tc>
          <w:tcPr>
            <w:tcW w:w="1701" w:type="dxa"/>
            <w:tcBorders>
              <w:top w:val="single" w:sz="4" w:space="0" w:color="000000"/>
              <w:left w:val="single" w:sz="4" w:space="0" w:color="000000"/>
              <w:bottom w:val="single" w:sz="4" w:space="0" w:color="000000"/>
              <w:right w:val="single" w:sz="4" w:space="0" w:color="000000"/>
            </w:tcBorders>
            <w:vAlign w:val="center"/>
          </w:tcPr>
          <w:p w14:paraId="4C3128C4"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14F5C7F0"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40408C5"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19D14B74"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170</w:t>
            </w:r>
          </w:p>
        </w:tc>
        <w:tc>
          <w:tcPr>
            <w:tcW w:w="7229" w:type="dxa"/>
            <w:tcBorders>
              <w:top w:val="single" w:sz="4" w:space="0" w:color="000000"/>
              <w:left w:val="single" w:sz="4" w:space="0" w:color="000000"/>
              <w:bottom w:val="single" w:sz="4" w:space="0" w:color="000000"/>
              <w:right w:val="single" w:sz="4" w:space="0" w:color="000000"/>
            </w:tcBorders>
            <w:vAlign w:val="center"/>
          </w:tcPr>
          <w:p w14:paraId="0D486B79"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1CD612D4"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43DDCB95"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74</w:t>
            </w:r>
          </w:p>
        </w:tc>
        <w:tc>
          <w:tcPr>
            <w:tcW w:w="1275" w:type="dxa"/>
            <w:tcBorders>
              <w:top w:val="single" w:sz="4" w:space="0" w:color="000000"/>
              <w:left w:val="single" w:sz="4" w:space="0" w:color="000000"/>
              <w:bottom w:val="single" w:sz="4" w:space="0" w:color="000000"/>
              <w:right w:val="single" w:sz="4" w:space="0" w:color="000000"/>
            </w:tcBorders>
            <w:vAlign w:val="center"/>
          </w:tcPr>
          <w:p w14:paraId="2ED7E088"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锌铝合金静音双轨道</w:t>
            </w:r>
          </w:p>
        </w:tc>
        <w:tc>
          <w:tcPr>
            <w:tcW w:w="1701" w:type="dxa"/>
            <w:tcBorders>
              <w:top w:val="single" w:sz="4" w:space="0" w:color="000000"/>
              <w:left w:val="single" w:sz="4" w:space="0" w:color="000000"/>
              <w:bottom w:val="single" w:sz="4" w:space="0" w:color="000000"/>
              <w:right w:val="single" w:sz="4" w:space="0" w:color="000000"/>
            </w:tcBorders>
            <w:vAlign w:val="center"/>
          </w:tcPr>
          <w:p w14:paraId="2ACD8D3C"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2AB009BE"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3E729AC9"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4DA8E5EA"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817.7</w:t>
            </w:r>
          </w:p>
        </w:tc>
        <w:tc>
          <w:tcPr>
            <w:tcW w:w="7229" w:type="dxa"/>
            <w:tcBorders>
              <w:top w:val="single" w:sz="4" w:space="0" w:color="000000"/>
              <w:left w:val="single" w:sz="4" w:space="0" w:color="000000"/>
              <w:bottom w:val="single" w:sz="4" w:space="0" w:color="000000"/>
              <w:right w:val="single" w:sz="4" w:space="0" w:color="000000"/>
            </w:tcBorders>
            <w:vAlign w:val="center"/>
          </w:tcPr>
          <w:p w14:paraId="63891421"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293D80AB" w14:textId="77777777" w:rsidTr="0087717F">
        <w:trPr>
          <w:trHeight w:val="1140"/>
        </w:trPr>
        <w:tc>
          <w:tcPr>
            <w:tcW w:w="534" w:type="dxa"/>
            <w:tcBorders>
              <w:top w:val="single" w:sz="4" w:space="0" w:color="000000"/>
              <w:left w:val="single" w:sz="4" w:space="0" w:color="000000"/>
              <w:bottom w:val="single" w:sz="4" w:space="0" w:color="000000"/>
              <w:right w:val="single" w:sz="4" w:space="0" w:color="000000"/>
            </w:tcBorders>
            <w:vAlign w:val="center"/>
          </w:tcPr>
          <w:p w14:paraId="5B9D0483"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lastRenderedPageBreak/>
              <w:t>75</w:t>
            </w:r>
          </w:p>
        </w:tc>
        <w:tc>
          <w:tcPr>
            <w:tcW w:w="1275" w:type="dxa"/>
            <w:tcBorders>
              <w:top w:val="single" w:sz="4" w:space="0" w:color="000000"/>
              <w:left w:val="single" w:sz="4" w:space="0" w:color="000000"/>
              <w:bottom w:val="single" w:sz="4" w:space="0" w:color="000000"/>
              <w:right w:val="single" w:sz="4" w:space="0" w:color="000000"/>
            </w:tcBorders>
            <w:vAlign w:val="center"/>
          </w:tcPr>
          <w:p w14:paraId="31C309F4"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区队楼布帘</w:t>
            </w:r>
          </w:p>
        </w:tc>
        <w:tc>
          <w:tcPr>
            <w:tcW w:w="1701" w:type="dxa"/>
            <w:tcBorders>
              <w:top w:val="single" w:sz="4" w:space="0" w:color="000000"/>
              <w:left w:val="single" w:sz="4" w:space="0" w:color="000000"/>
              <w:bottom w:val="single" w:sz="4" w:space="0" w:color="000000"/>
              <w:right w:val="single" w:sz="4" w:space="0" w:color="000000"/>
            </w:tcBorders>
            <w:vAlign w:val="center"/>
          </w:tcPr>
          <w:p w14:paraId="2261B2DB"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19172D8A"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293AC088"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000000"/>
              <w:right w:val="single" w:sz="4" w:space="0" w:color="000000"/>
            </w:tcBorders>
            <w:vAlign w:val="center"/>
          </w:tcPr>
          <w:p w14:paraId="4DF8DA20" w14:textId="2ED3D48B" w:rsidR="00163E9B" w:rsidRDefault="0048557C"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240</w:t>
            </w:r>
          </w:p>
        </w:tc>
        <w:tc>
          <w:tcPr>
            <w:tcW w:w="7229" w:type="dxa"/>
            <w:tcBorders>
              <w:top w:val="single" w:sz="4" w:space="0" w:color="000000"/>
              <w:left w:val="single" w:sz="4" w:space="0" w:color="000000"/>
              <w:bottom w:val="single" w:sz="4" w:space="0" w:color="000000"/>
              <w:right w:val="single" w:sz="4" w:space="0" w:color="000000"/>
            </w:tcBorders>
            <w:vAlign w:val="center"/>
          </w:tcPr>
          <w:p w14:paraId="5ED4EAB8"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布帘材质：雪尼尔绒。克重1350g,成品2倍定型帘。纱帘；金刚纱。</w:t>
            </w:r>
            <w:r>
              <w:rPr>
                <w:rFonts w:ascii="宋体" w:hAnsi="宋体" w:cs="宋体" w:hint="eastAsia"/>
                <w:color w:val="000000"/>
                <w:kern w:val="0"/>
                <w:sz w:val="22"/>
                <w:szCs w:val="22"/>
                <w:lang w:bidi="ar"/>
              </w:rPr>
              <w:br/>
              <w:t>检测符合GB18401-2010B类产品标准的规定要求。</w:t>
            </w:r>
          </w:p>
        </w:tc>
      </w:tr>
      <w:tr w:rsidR="00163E9B" w14:paraId="0FBC5A74" w14:textId="77777777" w:rsidTr="0087717F">
        <w:trPr>
          <w:trHeight w:val="982"/>
        </w:trPr>
        <w:tc>
          <w:tcPr>
            <w:tcW w:w="534" w:type="dxa"/>
            <w:tcBorders>
              <w:top w:val="single" w:sz="4" w:space="0" w:color="000000"/>
              <w:left w:val="single" w:sz="4" w:space="0" w:color="000000"/>
              <w:bottom w:val="single" w:sz="4" w:space="0" w:color="auto"/>
              <w:right w:val="single" w:sz="4" w:space="0" w:color="000000"/>
            </w:tcBorders>
            <w:vAlign w:val="center"/>
          </w:tcPr>
          <w:p w14:paraId="24A9FA4D" w14:textId="464CBD36"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7</w:t>
            </w:r>
            <w:r w:rsidR="0048557C">
              <w:rPr>
                <w:rFonts w:ascii="宋体" w:hAnsi="宋体" w:cs="宋体" w:hint="eastAsia"/>
                <w:color w:val="000000"/>
                <w:kern w:val="0"/>
                <w:sz w:val="24"/>
                <w:lang w:bidi="ar"/>
              </w:rPr>
              <w:t>6</w:t>
            </w:r>
          </w:p>
        </w:tc>
        <w:tc>
          <w:tcPr>
            <w:tcW w:w="1275" w:type="dxa"/>
            <w:tcBorders>
              <w:top w:val="single" w:sz="4" w:space="0" w:color="000000"/>
              <w:left w:val="single" w:sz="4" w:space="0" w:color="000000"/>
              <w:bottom w:val="single" w:sz="4" w:space="0" w:color="auto"/>
              <w:right w:val="single" w:sz="4" w:space="0" w:color="000000"/>
            </w:tcBorders>
            <w:vAlign w:val="center"/>
          </w:tcPr>
          <w:p w14:paraId="27F41EF6"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锌铝合金静音双轨道</w:t>
            </w:r>
          </w:p>
        </w:tc>
        <w:tc>
          <w:tcPr>
            <w:tcW w:w="1701" w:type="dxa"/>
            <w:tcBorders>
              <w:top w:val="single" w:sz="4" w:space="0" w:color="000000"/>
              <w:left w:val="single" w:sz="4" w:space="0" w:color="000000"/>
              <w:bottom w:val="single" w:sz="4" w:space="0" w:color="auto"/>
              <w:right w:val="single" w:sz="4" w:space="0" w:color="000000"/>
            </w:tcBorders>
            <w:vAlign w:val="center"/>
          </w:tcPr>
          <w:p w14:paraId="5B5485AD" w14:textId="77777777" w:rsidR="00163E9B" w:rsidRDefault="00163E9B" w:rsidP="0087717F">
            <w:pPr>
              <w:jc w:val="center"/>
              <w:rPr>
                <w:rFonts w:ascii="宋体" w:hAnsi="宋体" w:cs="宋体" w:hint="eastAsia"/>
                <w:color w:val="000000"/>
                <w:sz w:val="24"/>
              </w:rPr>
            </w:pPr>
          </w:p>
        </w:tc>
        <w:tc>
          <w:tcPr>
            <w:tcW w:w="1985" w:type="dxa"/>
            <w:tcBorders>
              <w:top w:val="single" w:sz="4" w:space="0" w:color="000000"/>
              <w:left w:val="single" w:sz="4" w:space="0" w:color="000000"/>
              <w:bottom w:val="single" w:sz="4" w:space="0" w:color="auto"/>
              <w:right w:val="single" w:sz="4" w:space="0" w:color="000000"/>
            </w:tcBorders>
            <w:vAlign w:val="center"/>
          </w:tcPr>
          <w:p w14:paraId="54993488" w14:textId="77777777" w:rsidR="00163E9B" w:rsidRDefault="00163E9B" w:rsidP="0087717F">
            <w:pPr>
              <w:jc w:val="center"/>
              <w:rPr>
                <w:rFonts w:ascii="宋体" w:hAnsi="宋体" w:cs="宋体" w:hint="eastAsia"/>
                <w:color w:val="000000"/>
                <w:sz w:val="24"/>
              </w:rPr>
            </w:pPr>
          </w:p>
        </w:tc>
        <w:tc>
          <w:tcPr>
            <w:tcW w:w="850" w:type="dxa"/>
            <w:tcBorders>
              <w:top w:val="single" w:sz="4" w:space="0" w:color="000000"/>
              <w:left w:val="single" w:sz="4" w:space="0" w:color="000000"/>
              <w:bottom w:val="single" w:sz="4" w:space="0" w:color="auto"/>
              <w:right w:val="single" w:sz="4" w:space="0" w:color="000000"/>
            </w:tcBorders>
            <w:vAlign w:val="center"/>
          </w:tcPr>
          <w:p w14:paraId="14813AD2" w14:textId="77777777" w:rsidR="00163E9B" w:rsidRDefault="00163E9B"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米</w:t>
            </w:r>
          </w:p>
        </w:tc>
        <w:tc>
          <w:tcPr>
            <w:tcW w:w="709" w:type="dxa"/>
            <w:tcBorders>
              <w:top w:val="single" w:sz="4" w:space="0" w:color="000000"/>
              <w:left w:val="single" w:sz="4" w:space="0" w:color="000000"/>
              <w:bottom w:val="single" w:sz="4" w:space="0" w:color="auto"/>
              <w:right w:val="single" w:sz="4" w:space="0" w:color="000000"/>
            </w:tcBorders>
            <w:vAlign w:val="center"/>
          </w:tcPr>
          <w:p w14:paraId="3CBA55F8" w14:textId="7C0CD227" w:rsidR="00163E9B" w:rsidRDefault="0048557C" w:rsidP="0087717F">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120</w:t>
            </w:r>
          </w:p>
        </w:tc>
        <w:tc>
          <w:tcPr>
            <w:tcW w:w="7229" w:type="dxa"/>
            <w:tcBorders>
              <w:top w:val="single" w:sz="4" w:space="0" w:color="000000"/>
              <w:left w:val="single" w:sz="4" w:space="0" w:color="000000"/>
              <w:bottom w:val="single" w:sz="4" w:space="0" w:color="auto"/>
              <w:right w:val="single" w:sz="4" w:space="0" w:color="000000"/>
            </w:tcBorders>
            <w:noWrap/>
            <w:vAlign w:val="center"/>
          </w:tcPr>
          <w:p w14:paraId="5380D01A" w14:textId="77777777" w:rsidR="00163E9B" w:rsidRDefault="00163E9B" w:rsidP="0087717F">
            <w:pPr>
              <w:widowControl/>
              <w:jc w:val="left"/>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静音轨道</w:t>
            </w:r>
          </w:p>
        </w:tc>
      </w:tr>
      <w:tr w:rsidR="00163E9B" w14:paraId="7191C281" w14:textId="77777777" w:rsidTr="0087717F">
        <w:trPr>
          <w:trHeight w:val="1822"/>
        </w:trPr>
        <w:tc>
          <w:tcPr>
            <w:tcW w:w="534" w:type="dxa"/>
            <w:tcBorders>
              <w:top w:val="single" w:sz="4" w:space="0" w:color="auto"/>
              <w:left w:val="single" w:sz="4" w:space="0" w:color="000000"/>
              <w:bottom w:val="single" w:sz="4" w:space="0" w:color="auto"/>
              <w:right w:val="single" w:sz="4" w:space="0" w:color="000000"/>
            </w:tcBorders>
            <w:vAlign w:val="center"/>
          </w:tcPr>
          <w:p w14:paraId="462B5AC5" w14:textId="67D3C87F"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7</w:t>
            </w:r>
            <w:r w:rsidR="0048557C">
              <w:rPr>
                <w:rFonts w:ascii="宋体" w:hAnsi="宋体" w:cs="宋体" w:hint="eastAsia"/>
                <w:color w:val="000000"/>
                <w:kern w:val="0"/>
                <w:sz w:val="24"/>
                <w:lang w:bidi="ar"/>
              </w:rPr>
              <w:t>7</w:t>
            </w:r>
          </w:p>
        </w:tc>
        <w:tc>
          <w:tcPr>
            <w:tcW w:w="1275" w:type="dxa"/>
            <w:tcBorders>
              <w:top w:val="single" w:sz="4" w:space="0" w:color="auto"/>
              <w:left w:val="single" w:sz="4" w:space="0" w:color="000000"/>
              <w:bottom w:val="single" w:sz="4" w:space="0" w:color="auto"/>
              <w:right w:val="single" w:sz="4" w:space="0" w:color="000000"/>
            </w:tcBorders>
            <w:vAlign w:val="center"/>
          </w:tcPr>
          <w:p w14:paraId="084614DB" w14:textId="1857A755"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冰箱</w:t>
            </w:r>
          </w:p>
        </w:tc>
        <w:tc>
          <w:tcPr>
            <w:tcW w:w="1701" w:type="dxa"/>
            <w:tcBorders>
              <w:top w:val="single" w:sz="4" w:space="0" w:color="auto"/>
              <w:left w:val="single" w:sz="4" w:space="0" w:color="000000"/>
              <w:bottom w:val="single" w:sz="4" w:space="0" w:color="auto"/>
              <w:right w:val="single" w:sz="4" w:space="0" w:color="000000"/>
            </w:tcBorders>
            <w:vAlign w:val="center"/>
          </w:tcPr>
          <w:p w14:paraId="039ACE82" w14:textId="77777777" w:rsidR="00163E9B" w:rsidRDefault="00163E9B" w:rsidP="0087717F">
            <w:pPr>
              <w:jc w:val="center"/>
              <w:rPr>
                <w:rFonts w:ascii="宋体" w:hAnsi="宋体" w:cs="宋体" w:hint="eastAsia"/>
                <w:color w:val="000000"/>
                <w:sz w:val="24"/>
              </w:rPr>
            </w:pPr>
          </w:p>
        </w:tc>
        <w:tc>
          <w:tcPr>
            <w:tcW w:w="1985" w:type="dxa"/>
            <w:tcBorders>
              <w:top w:val="single" w:sz="4" w:space="0" w:color="auto"/>
              <w:left w:val="single" w:sz="4" w:space="0" w:color="000000"/>
              <w:bottom w:val="single" w:sz="4" w:space="0" w:color="auto"/>
              <w:right w:val="single" w:sz="4" w:space="0" w:color="000000"/>
            </w:tcBorders>
            <w:vAlign w:val="center"/>
          </w:tcPr>
          <w:p w14:paraId="64F10680" w14:textId="5124F358" w:rsidR="00163E9B" w:rsidRDefault="00163E9B" w:rsidP="0087717F">
            <w:pPr>
              <w:jc w:val="center"/>
              <w:rPr>
                <w:rFonts w:ascii="宋体" w:hAnsi="宋体" w:cs="宋体" w:hint="eastAsia"/>
                <w:color w:val="000000"/>
                <w:sz w:val="24"/>
              </w:rPr>
            </w:pPr>
            <w:r>
              <w:rPr>
                <w:rFonts w:ascii="宋体" w:hAnsi="宋体" w:cs="宋体" w:hint="eastAsia"/>
                <w:color w:val="000000"/>
                <w:sz w:val="24"/>
              </w:rPr>
              <w:t>总容积</w:t>
            </w:r>
            <w:r w:rsidRPr="007E5237">
              <w:rPr>
                <w:rFonts w:ascii="宋体" w:hAnsi="宋体" w:cs="宋体" w:hint="eastAsia"/>
                <w:color w:val="000000"/>
                <w:sz w:val="24"/>
              </w:rPr>
              <w:t>≥</w:t>
            </w:r>
            <w:r>
              <w:rPr>
                <w:rFonts w:ascii="宋体" w:hAnsi="宋体" w:cs="宋体" w:hint="eastAsia"/>
                <w:color w:val="000000"/>
                <w:sz w:val="24"/>
              </w:rPr>
              <w:t>1</w:t>
            </w:r>
            <w:r w:rsidR="00683952">
              <w:rPr>
                <w:rFonts w:ascii="宋体" w:hAnsi="宋体" w:cs="宋体" w:hint="eastAsia"/>
                <w:color w:val="000000"/>
                <w:sz w:val="24"/>
              </w:rPr>
              <w:t>50</w:t>
            </w:r>
            <w:r>
              <w:rPr>
                <w:rFonts w:ascii="宋体" w:hAnsi="宋体" w:cs="宋体" w:hint="eastAsia"/>
                <w:color w:val="000000"/>
                <w:sz w:val="24"/>
              </w:rPr>
              <w:t>L</w:t>
            </w:r>
          </w:p>
        </w:tc>
        <w:tc>
          <w:tcPr>
            <w:tcW w:w="850" w:type="dxa"/>
            <w:tcBorders>
              <w:top w:val="single" w:sz="4" w:space="0" w:color="auto"/>
              <w:left w:val="single" w:sz="4" w:space="0" w:color="000000"/>
              <w:bottom w:val="single" w:sz="4" w:space="0" w:color="auto"/>
              <w:right w:val="single" w:sz="4" w:space="0" w:color="000000"/>
            </w:tcBorders>
            <w:vAlign w:val="center"/>
          </w:tcPr>
          <w:p w14:paraId="0D933BF6" w14:textId="77777777" w:rsidR="00163E9B" w:rsidRDefault="00163E9B" w:rsidP="0087717F">
            <w:pPr>
              <w:jc w:val="center"/>
              <w:textAlignment w:val="center"/>
              <w:rPr>
                <w:rFonts w:ascii="宋体" w:hAnsi="宋体" w:cs="宋体" w:hint="eastAsia"/>
                <w:color w:val="000000"/>
                <w:kern w:val="0"/>
                <w:sz w:val="24"/>
                <w:lang w:bidi="ar"/>
              </w:rPr>
            </w:pPr>
          </w:p>
        </w:tc>
        <w:tc>
          <w:tcPr>
            <w:tcW w:w="709" w:type="dxa"/>
            <w:tcBorders>
              <w:top w:val="single" w:sz="4" w:space="0" w:color="auto"/>
              <w:left w:val="single" w:sz="4" w:space="0" w:color="000000"/>
              <w:bottom w:val="single" w:sz="4" w:space="0" w:color="auto"/>
              <w:right w:val="single" w:sz="4" w:space="0" w:color="000000"/>
            </w:tcBorders>
            <w:vAlign w:val="center"/>
          </w:tcPr>
          <w:p w14:paraId="64700F93" w14:textId="54277F19" w:rsidR="00163E9B" w:rsidRDefault="00642C16"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26</w:t>
            </w:r>
          </w:p>
        </w:tc>
        <w:tc>
          <w:tcPr>
            <w:tcW w:w="7229" w:type="dxa"/>
            <w:tcBorders>
              <w:top w:val="single" w:sz="4" w:space="0" w:color="auto"/>
              <w:left w:val="single" w:sz="4" w:space="0" w:color="000000"/>
              <w:bottom w:val="single" w:sz="4" w:space="0" w:color="auto"/>
              <w:right w:val="single" w:sz="4" w:space="0" w:color="000000"/>
            </w:tcBorders>
            <w:noWrap/>
            <w:vAlign w:val="center"/>
          </w:tcPr>
          <w:p w14:paraId="21DC72C5" w14:textId="2CB98E05" w:rsidR="00163E9B" w:rsidRPr="00577328" w:rsidRDefault="00163E9B" w:rsidP="0087717F">
            <w:pPr>
              <w:pStyle w:val="a9"/>
              <w:numPr>
                <w:ilvl w:val="0"/>
                <w:numId w:val="1"/>
              </w:numPr>
              <w:jc w:val="left"/>
              <w:textAlignment w:val="center"/>
              <w:rPr>
                <w:rFonts w:ascii="宋体" w:hAnsi="宋体" w:cs="宋体" w:hint="eastAsia"/>
                <w:color w:val="000000"/>
                <w:kern w:val="0"/>
                <w:sz w:val="22"/>
                <w:szCs w:val="22"/>
                <w:lang w:bidi="ar"/>
              </w:rPr>
            </w:pPr>
            <w:r w:rsidRPr="00577328">
              <w:rPr>
                <w:rFonts w:ascii="宋体" w:hAnsi="宋体" w:cs="宋体" w:hint="eastAsia"/>
                <w:color w:val="000000"/>
                <w:kern w:val="0"/>
                <w:sz w:val="22"/>
                <w:szCs w:val="22"/>
                <w:lang w:bidi="ar"/>
              </w:rPr>
              <w:t>具有冷藏、冷冻功能，总容积不小于160L。</w:t>
            </w:r>
          </w:p>
          <w:p w14:paraId="3A1277FC" w14:textId="0DE3B135" w:rsidR="00163E9B" w:rsidRPr="00577328" w:rsidRDefault="00163E9B" w:rsidP="0087717F">
            <w:pPr>
              <w:pStyle w:val="TOC2"/>
              <w:ind w:leftChars="0" w:left="0"/>
              <w:rPr>
                <w:lang w:bidi="ar"/>
              </w:rPr>
            </w:pPr>
            <w:r>
              <w:rPr>
                <w:rFonts w:hint="eastAsia"/>
                <w:lang w:bidi="ar"/>
              </w:rPr>
              <w:t>2</w:t>
            </w:r>
            <w:r>
              <w:rPr>
                <w:rFonts w:hint="eastAsia"/>
                <w:lang w:bidi="ar"/>
              </w:rPr>
              <w:t>、推荐海尔、海信、小米等知名品牌</w:t>
            </w:r>
          </w:p>
        </w:tc>
      </w:tr>
      <w:tr w:rsidR="00163E9B" w14:paraId="779CE749" w14:textId="77777777" w:rsidTr="0087717F">
        <w:trPr>
          <w:trHeight w:val="1087"/>
        </w:trPr>
        <w:tc>
          <w:tcPr>
            <w:tcW w:w="534" w:type="dxa"/>
            <w:tcBorders>
              <w:top w:val="single" w:sz="4" w:space="0" w:color="auto"/>
              <w:left w:val="single" w:sz="4" w:space="0" w:color="000000"/>
              <w:bottom w:val="single" w:sz="4" w:space="0" w:color="auto"/>
              <w:right w:val="single" w:sz="4" w:space="0" w:color="000000"/>
            </w:tcBorders>
            <w:vAlign w:val="center"/>
          </w:tcPr>
          <w:p w14:paraId="7FE25870" w14:textId="4C110B7B"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7</w:t>
            </w:r>
            <w:r w:rsidR="0048557C">
              <w:rPr>
                <w:rFonts w:ascii="宋体" w:hAnsi="宋体" w:cs="宋体" w:hint="eastAsia"/>
                <w:color w:val="000000"/>
                <w:kern w:val="0"/>
                <w:sz w:val="24"/>
                <w:lang w:bidi="ar"/>
              </w:rPr>
              <w:t>8</w:t>
            </w:r>
          </w:p>
        </w:tc>
        <w:tc>
          <w:tcPr>
            <w:tcW w:w="1275" w:type="dxa"/>
            <w:tcBorders>
              <w:top w:val="single" w:sz="4" w:space="0" w:color="auto"/>
              <w:left w:val="single" w:sz="4" w:space="0" w:color="000000"/>
              <w:bottom w:val="single" w:sz="4" w:space="0" w:color="auto"/>
              <w:right w:val="single" w:sz="4" w:space="0" w:color="000000"/>
            </w:tcBorders>
            <w:vAlign w:val="center"/>
          </w:tcPr>
          <w:p w14:paraId="2967C3BD" w14:textId="35865708"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电视</w:t>
            </w:r>
          </w:p>
        </w:tc>
        <w:tc>
          <w:tcPr>
            <w:tcW w:w="1701" w:type="dxa"/>
            <w:tcBorders>
              <w:top w:val="single" w:sz="4" w:space="0" w:color="auto"/>
              <w:left w:val="single" w:sz="4" w:space="0" w:color="000000"/>
              <w:bottom w:val="single" w:sz="4" w:space="0" w:color="auto"/>
              <w:right w:val="single" w:sz="4" w:space="0" w:color="000000"/>
            </w:tcBorders>
            <w:vAlign w:val="center"/>
          </w:tcPr>
          <w:p w14:paraId="0CCCF7AA" w14:textId="77777777" w:rsidR="00163E9B" w:rsidRDefault="00163E9B" w:rsidP="0087717F">
            <w:pPr>
              <w:jc w:val="center"/>
              <w:rPr>
                <w:rFonts w:ascii="宋体" w:hAnsi="宋体" w:cs="宋体" w:hint="eastAsia"/>
                <w:color w:val="000000"/>
                <w:sz w:val="24"/>
              </w:rPr>
            </w:pPr>
          </w:p>
        </w:tc>
        <w:tc>
          <w:tcPr>
            <w:tcW w:w="1985" w:type="dxa"/>
            <w:tcBorders>
              <w:top w:val="single" w:sz="4" w:space="0" w:color="auto"/>
              <w:left w:val="single" w:sz="4" w:space="0" w:color="000000"/>
              <w:bottom w:val="single" w:sz="4" w:space="0" w:color="auto"/>
              <w:right w:val="single" w:sz="4" w:space="0" w:color="000000"/>
            </w:tcBorders>
            <w:vAlign w:val="center"/>
          </w:tcPr>
          <w:p w14:paraId="2E45EB9B" w14:textId="540BA6C5" w:rsidR="00163E9B" w:rsidRDefault="00163E9B" w:rsidP="0087717F">
            <w:pPr>
              <w:jc w:val="center"/>
              <w:rPr>
                <w:rFonts w:ascii="宋体" w:hAnsi="宋体" w:cs="宋体" w:hint="eastAsia"/>
                <w:color w:val="000000"/>
                <w:sz w:val="24"/>
              </w:rPr>
            </w:pPr>
            <w:r>
              <w:rPr>
                <w:rFonts w:ascii="宋体" w:hAnsi="宋体" w:cs="宋体" w:hint="eastAsia"/>
                <w:color w:val="000000"/>
                <w:sz w:val="24"/>
              </w:rPr>
              <w:t>55英寸</w:t>
            </w:r>
          </w:p>
        </w:tc>
        <w:tc>
          <w:tcPr>
            <w:tcW w:w="850" w:type="dxa"/>
            <w:tcBorders>
              <w:top w:val="single" w:sz="4" w:space="0" w:color="auto"/>
              <w:left w:val="single" w:sz="4" w:space="0" w:color="000000"/>
              <w:bottom w:val="single" w:sz="4" w:space="0" w:color="auto"/>
              <w:right w:val="single" w:sz="4" w:space="0" w:color="000000"/>
            </w:tcBorders>
            <w:vAlign w:val="center"/>
          </w:tcPr>
          <w:p w14:paraId="4B6C71A6" w14:textId="77777777" w:rsidR="00163E9B" w:rsidRDefault="00163E9B" w:rsidP="0087717F">
            <w:pPr>
              <w:jc w:val="center"/>
              <w:textAlignment w:val="center"/>
              <w:rPr>
                <w:rFonts w:ascii="宋体" w:hAnsi="宋体" w:cs="宋体" w:hint="eastAsia"/>
                <w:color w:val="000000"/>
                <w:kern w:val="0"/>
                <w:sz w:val="24"/>
                <w:lang w:bidi="ar"/>
              </w:rPr>
            </w:pPr>
          </w:p>
        </w:tc>
        <w:tc>
          <w:tcPr>
            <w:tcW w:w="709" w:type="dxa"/>
            <w:tcBorders>
              <w:top w:val="single" w:sz="4" w:space="0" w:color="auto"/>
              <w:left w:val="single" w:sz="4" w:space="0" w:color="000000"/>
              <w:bottom w:val="single" w:sz="4" w:space="0" w:color="auto"/>
              <w:right w:val="single" w:sz="4" w:space="0" w:color="000000"/>
            </w:tcBorders>
            <w:vAlign w:val="center"/>
          </w:tcPr>
          <w:p w14:paraId="1A50CD11" w14:textId="036486CB" w:rsidR="00163E9B" w:rsidRDefault="00683952"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26</w:t>
            </w:r>
          </w:p>
        </w:tc>
        <w:tc>
          <w:tcPr>
            <w:tcW w:w="7229" w:type="dxa"/>
            <w:tcBorders>
              <w:top w:val="single" w:sz="4" w:space="0" w:color="auto"/>
              <w:left w:val="single" w:sz="4" w:space="0" w:color="000000"/>
              <w:bottom w:val="single" w:sz="4" w:space="0" w:color="auto"/>
              <w:right w:val="single" w:sz="4" w:space="0" w:color="000000"/>
            </w:tcBorders>
            <w:noWrap/>
            <w:vAlign w:val="center"/>
          </w:tcPr>
          <w:p w14:paraId="28D7BDE6" w14:textId="19A44467" w:rsidR="00163E9B" w:rsidRDefault="00163E9B" w:rsidP="0087717F">
            <w:pPr>
              <w:jc w:val="left"/>
              <w:textAlignment w:val="center"/>
              <w:rPr>
                <w:rFonts w:ascii="宋体" w:hAnsi="宋体" w:cs="宋体" w:hint="eastAsia"/>
                <w:color w:val="000000"/>
                <w:kern w:val="0"/>
                <w:sz w:val="22"/>
                <w:szCs w:val="22"/>
                <w:lang w:bidi="ar"/>
              </w:rPr>
            </w:pPr>
            <w:r>
              <w:rPr>
                <w:rFonts w:ascii="宋体" w:hAnsi="宋体" w:cs="宋体" w:hint="eastAsia"/>
                <w:color w:val="000000"/>
                <w:kern w:val="0"/>
                <w:sz w:val="22"/>
                <w:szCs w:val="22"/>
                <w:lang w:bidi="ar"/>
              </w:rPr>
              <w:t>1、</w:t>
            </w:r>
            <w:r>
              <w:rPr>
                <w:rFonts w:hint="eastAsia"/>
                <w:lang w:bidi="ar"/>
              </w:rPr>
              <w:t>推荐海尔、海信、小米等知名品牌</w:t>
            </w:r>
          </w:p>
        </w:tc>
      </w:tr>
      <w:tr w:rsidR="00163E9B" w14:paraId="332B5379" w14:textId="77777777" w:rsidTr="0087717F">
        <w:trPr>
          <w:trHeight w:val="848"/>
        </w:trPr>
        <w:tc>
          <w:tcPr>
            <w:tcW w:w="534" w:type="dxa"/>
            <w:tcBorders>
              <w:top w:val="single" w:sz="4" w:space="0" w:color="auto"/>
              <w:left w:val="single" w:sz="4" w:space="0" w:color="000000"/>
              <w:bottom w:val="single" w:sz="4" w:space="0" w:color="000000"/>
              <w:right w:val="single" w:sz="4" w:space="0" w:color="000000"/>
            </w:tcBorders>
            <w:vAlign w:val="center"/>
          </w:tcPr>
          <w:p w14:paraId="6F235207" w14:textId="74FD05D7" w:rsidR="00163E9B" w:rsidRDefault="0048557C"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79</w:t>
            </w:r>
          </w:p>
        </w:tc>
        <w:tc>
          <w:tcPr>
            <w:tcW w:w="1275" w:type="dxa"/>
            <w:tcBorders>
              <w:top w:val="single" w:sz="4" w:space="0" w:color="auto"/>
              <w:left w:val="single" w:sz="4" w:space="0" w:color="000000"/>
              <w:bottom w:val="single" w:sz="4" w:space="0" w:color="000000"/>
              <w:right w:val="single" w:sz="4" w:space="0" w:color="000000"/>
            </w:tcBorders>
            <w:vAlign w:val="center"/>
          </w:tcPr>
          <w:p w14:paraId="390ED061" w14:textId="19DED088"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洗衣机</w:t>
            </w:r>
          </w:p>
        </w:tc>
        <w:tc>
          <w:tcPr>
            <w:tcW w:w="1701" w:type="dxa"/>
            <w:tcBorders>
              <w:top w:val="single" w:sz="4" w:space="0" w:color="auto"/>
              <w:left w:val="single" w:sz="4" w:space="0" w:color="000000"/>
              <w:bottom w:val="single" w:sz="4" w:space="0" w:color="000000"/>
              <w:right w:val="single" w:sz="4" w:space="0" w:color="000000"/>
            </w:tcBorders>
            <w:vAlign w:val="center"/>
          </w:tcPr>
          <w:p w14:paraId="085CDA34" w14:textId="77777777" w:rsidR="00163E9B" w:rsidRDefault="00163E9B" w:rsidP="0087717F">
            <w:pPr>
              <w:jc w:val="center"/>
              <w:rPr>
                <w:rFonts w:ascii="宋体" w:hAnsi="宋体" w:cs="宋体" w:hint="eastAsia"/>
                <w:color w:val="000000"/>
                <w:sz w:val="24"/>
              </w:rPr>
            </w:pPr>
          </w:p>
        </w:tc>
        <w:tc>
          <w:tcPr>
            <w:tcW w:w="1985" w:type="dxa"/>
            <w:tcBorders>
              <w:top w:val="single" w:sz="4" w:space="0" w:color="auto"/>
              <w:left w:val="single" w:sz="4" w:space="0" w:color="000000"/>
              <w:bottom w:val="single" w:sz="4" w:space="0" w:color="000000"/>
              <w:right w:val="single" w:sz="4" w:space="0" w:color="000000"/>
            </w:tcBorders>
            <w:vAlign w:val="center"/>
          </w:tcPr>
          <w:p w14:paraId="6D2BC2DF" w14:textId="25DF53BA" w:rsidR="00163E9B" w:rsidRPr="007E5237" w:rsidRDefault="00163E9B" w:rsidP="0087717F">
            <w:pPr>
              <w:jc w:val="center"/>
              <w:rPr>
                <w:rFonts w:ascii="宋体" w:hAnsi="宋体" w:cs="宋体" w:hint="eastAsia"/>
                <w:color w:val="000000"/>
                <w:szCs w:val="21"/>
              </w:rPr>
            </w:pPr>
            <w:r w:rsidRPr="007E5237">
              <w:rPr>
                <w:rFonts w:ascii="宋体" w:hAnsi="宋体" w:cs="宋体" w:hint="eastAsia"/>
                <w:color w:val="000000"/>
                <w:szCs w:val="21"/>
              </w:rPr>
              <w:t>洗涤容量≥10KG</w:t>
            </w:r>
            <w:r>
              <w:rPr>
                <w:rFonts w:ascii="宋体" w:hAnsi="宋体" w:cs="宋体" w:hint="eastAsia"/>
                <w:color w:val="000000"/>
                <w:szCs w:val="21"/>
              </w:rPr>
              <w:t>;</w:t>
            </w:r>
            <w:r w:rsidRPr="007E5237">
              <w:rPr>
                <w:rFonts w:ascii="宋体" w:hAnsi="宋体" w:cs="宋体" w:hint="eastAsia"/>
                <w:color w:val="000000"/>
                <w:szCs w:val="21"/>
              </w:rPr>
              <w:t>烘干容量≥</w:t>
            </w:r>
            <w:r>
              <w:rPr>
                <w:rFonts w:ascii="宋体" w:hAnsi="宋体" w:cs="宋体" w:hint="eastAsia"/>
                <w:color w:val="000000"/>
                <w:szCs w:val="21"/>
              </w:rPr>
              <w:t>5</w:t>
            </w:r>
            <w:r w:rsidRPr="007E5237">
              <w:rPr>
                <w:rFonts w:ascii="宋体" w:hAnsi="宋体" w:cs="宋体" w:hint="eastAsia"/>
                <w:color w:val="000000"/>
                <w:szCs w:val="21"/>
              </w:rPr>
              <w:t>KG</w:t>
            </w:r>
            <w:r>
              <w:rPr>
                <w:rFonts w:ascii="宋体" w:hAnsi="宋体" w:cs="宋体" w:hint="eastAsia"/>
                <w:color w:val="000000"/>
                <w:szCs w:val="21"/>
              </w:rPr>
              <w:t>;</w:t>
            </w:r>
          </w:p>
        </w:tc>
        <w:tc>
          <w:tcPr>
            <w:tcW w:w="850" w:type="dxa"/>
            <w:tcBorders>
              <w:top w:val="single" w:sz="4" w:space="0" w:color="auto"/>
              <w:left w:val="single" w:sz="4" w:space="0" w:color="000000"/>
              <w:bottom w:val="single" w:sz="4" w:space="0" w:color="000000"/>
              <w:right w:val="single" w:sz="4" w:space="0" w:color="000000"/>
            </w:tcBorders>
            <w:vAlign w:val="center"/>
          </w:tcPr>
          <w:p w14:paraId="42DFD7E0" w14:textId="77777777" w:rsidR="00163E9B" w:rsidRDefault="00163E9B" w:rsidP="0087717F">
            <w:pPr>
              <w:jc w:val="center"/>
              <w:textAlignment w:val="center"/>
              <w:rPr>
                <w:rFonts w:ascii="宋体" w:hAnsi="宋体" w:cs="宋体" w:hint="eastAsia"/>
                <w:color w:val="000000"/>
                <w:kern w:val="0"/>
                <w:sz w:val="24"/>
                <w:lang w:bidi="ar"/>
              </w:rPr>
            </w:pPr>
          </w:p>
        </w:tc>
        <w:tc>
          <w:tcPr>
            <w:tcW w:w="709" w:type="dxa"/>
            <w:tcBorders>
              <w:top w:val="single" w:sz="4" w:space="0" w:color="auto"/>
              <w:left w:val="single" w:sz="4" w:space="0" w:color="000000"/>
              <w:bottom w:val="single" w:sz="4" w:space="0" w:color="000000"/>
              <w:right w:val="single" w:sz="4" w:space="0" w:color="000000"/>
            </w:tcBorders>
            <w:vAlign w:val="center"/>
          </w:tcPr>
          <w:p w14:paraId="206997C0" w14:textId="3CE2A97C" w:rsidR="00163E9B" w:rsidRDefault="00163E9B" w:rsidP="0087717F">
            <w:pPr>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13</w:t>
            </w:r>
          </w:p>
        </w:tc>
        <w:tc>
          <w:tcPr>
            <w:tcW w:w="7229" w:type="dxa"/>
            <w:tcBorders>
              <w:top w:val="single" w:sz="4" w:space="0" w:color="auto"/>
              <w:left w:val="single" w:sz="4" w:space="0" w:color="000000"/>
              <w:bottom w:val="single" w:sz="4" w:space="0" w:color="000000"/>
              <w:right w:val="single" w:sz="4" w:space="0" w:color="000000"/>
            </w:tcBorders>
            <w:noWrap/>
            <w:vAlign w:val="center"/>
          </w:tcPr>
          <w:p w14:paraId="5D4798CE" w14:textId="31AAD382" w:rsidR="00163E9B" w:rsidRDefault="00163E9B" w:rsidP="0087717F">
            <w:pPr>
              <w:pStyle w:val="TOC2"/>
              <w:numPr>
                <w:ilvl w:val="0"/>
                <w:numId w:val="2"/>
              </w:numPr>
              <w:ind w:leftChars="0"/>
              <w:rPr>
                <w:lang w:bidi="ar"/>
              </w:rPr>
            </w:pPr>
            <w:r>
              <w:rPr>
                <w:rFonts w:hint="eastAsia"/>
                <w:lang w:bidi="ar"/>
              </w:rPr>
              <w:t>推荐海尔、海信、小米、小天鹅等知名品牌</w:t>
            </w:r>
          </w:p>
          <w:p w14:paraId="0DEF5F65" w14:textId="4727CF46" w:rsidR="00163E9B" w:rsidRPr="00577328" w:rsidRDefault="00163E9B" w:rsidP="0087717F">
            <w:pPr>
              <w:pStyle w:val="TOC2"/>
              <w:numPr>
                <w:ilvl w:val="0"/>
                <w:numId w:val="2"/>
              </w:numPr>
              <w:ind w:leftChars="0"/>
              <w:rPr>
                <w:lang w:bidi="ar"/>
              </w:rPr>
            </w:pPr>
            <w:r>
              <w:rPr>
                <w:rFonts w:hint="eastAsia"/>
                <w:lang w:bidi="ar"/>
              </w:rPr>
              <w:t>全自动大容量洗烘一体机</w:t>
            </w:r>
          </w:p>
        </w:tc>
      </w:tr>
    </w:tbl>
    <w:p w14:paraId="3E42648A" w14:textId="77777777" w:rsidR="000D0C62" w:rsidRDefault="000D0C62"/>
    <w:p w14:paraId="65EC27EA" w14:textId="77777777" w:rsidR="008509D9" w:rsidRDefault="008509D9" w:rsidP="00151076">
      <w:pPr>
        <w:pStyle w:val="TOC2"/>
        <w:sectPr w:rsidR="008509D9" w:rsidSect="0031560D">
          <w:pgSz w:w="16838" w:h="11906" w:orient="landscape"/>
          <w:pgMar w:top="1440" w:right="1080" w:bottom="1440" w:left="1080" w:header="851" w:footer="992" w:gutter="0"/>
          <w:cols w:space="425"/>
          <w:docGrid w:type="lines" w:linePitch="312"/>
        </w:sectPr>
      </w:pPr>
    </w:p>
    <w:p w14:paraId="2A012EB4" w14:textId="77777777" w:rsidR="008509D9" w:rsidRDefault="008509D9" w:rsidP="008509D9">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r w:rsidRPr="005C18FE">
        <w:rPr>
          <w:rFonts w:ascii="仿宋" w:eastAsia="仿宋" w:hAnsi="仿宋" w:hint="eastAsia"/>
          <w:color w:val="000000"/>
          <w:spacing w:val="-2"/>
          <w:sz w:val="32"/>
          <w:szCs w:val="32"/>
        </w:rPr>
        <w:lastRenderedPageBreak/>
        <w:t>二、推荐品牌</w:t>
      </w:r>
    </w:p>
    <w:p w14:paraId="0A6972FB" w14:textId="4E1CA347" w:rsidR="008509D9" w:rsidRDefault="0088094B" w:rsidP="008509D9">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r>
        <w:rPr>
          <w:rFonts w:ascii="仿宋" w:eastAsia="仿宋" w:hAnsi="仿宋" w:hint="eastAsia"/>
          <w:color w:val="000000"/>
          <w:spacing w:val="-2"/>
          <w:sz w:val="32"/>
          <w:szCs w:val="32"/>
        </w:rPr>
        <w:t>家具</w:t>
      </w:r>
      <w:r w:rsidR="008509D9">
        <w:rPr>
          <w:rFonts w:ascii="仿宋" w:eastAsia="仿宋" w:hAnsi="仿宋" w:hint="eastAsia"/>
          <w:color w:val="000000"/>
          <w:spacing w:val="-2"/>
          <w:sz w:val="32"/>
          <w:szCs w:val="32"/>
        </w:rPr>
        <w:t>：黎明、中泰、震旦、兆生</w:t>
      </w:r>
      <w:r w:rsidR="00106CB3">
        <w:rPr>
          <w:rFonts w:ascii="仿宋" w:eastAsia="仿宋" w:hAnsi="仿宋" w:hint="eastAsia"/>
          <w:color w:val="000000"/>
          <w:spacing w:val="-2"/>
          <w:sz w:val="32"/>
          <w:szCs w:val="32"/>
        </w:rPr>
        <w:t>、百利</w:t>
      </w:r>
      <w:r w:rsidR="00A449A5">
        <w:rPr>
          <w:rFonts w:ascii="仿宋" w:eastAsia="仿宋" w:hAnsi="仿宋" w:hint="eastAsia"/>
          <w:color w:val="000000"/>
          <w:spacing w:val="-2"/>
          <w:sz w:val="32"/>
          <w:szCs w:val="32"/>
        </w:rPr>
        <w:t>、优冠</w:t>
      </w:r>
    </w:p>
    <w:p w14:paraId="089F2B55" w14:textId="29091BC1" w:rsidR="0088094B" w:rsidRPr="00482EED" w:rsidRDefault="0088094B" w:rsidP="00482EED">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r>
        <w:rPr>
          <w:rFonts w:ascii="仿宋" w:eastAsia="仿宋" w:hAnsi="仿宋" w:hint="eastAsia"/>
          <w:color w:val="000000"/>
          <w:spacing w:val="-2"/>
          <w:sz w:val="32"/>
          <w:szCs w:val="32"/>
        </w:rPr>
        <w:t>窗帘：</w:t>
      </w:r>
      <w:r w:rsidR="00482EED">
        <w:rPr>
          <w:rFonts w:ascii="仿宋" w:eastAsia="仿宋" w:hAnsi="仿宋" w:hint="eastAsia"/>
          <w:color w:val="000000"/>
          <w:spacing w:val="-2"/>
          <w:sz w:val="32"/>
          <w:szCs w:val="32"/>
        </w:rPr>
        <w:t>宏绣、金蝉、蝶秀</w:t>
      </w:r>
      <w:r w:rsidR="00A449A5">
        <w:rPr>
          <w:rFonts w:ascii="仿宋" w:eastAsia="仿宋" w:hAnsi="仿宋" w:hint="eastAsia"/>
          <w:color w:val="000000"/>
          <w:spacing w:val="-2"/>
          <w:sz w:val="32"/>
          <w:szCs w:val="32"/>
        </w:rPr>
        <w:t>、亿鑫隆</w:t>
      </w:r>
      <w:r w:rsidR="00482EED">
        <w:rPr>
          <w:rFonts w:ascii="仿宋" w:eastAsia="仿宋" w:hAnsi="仿宋" w:hint="eastAsia"/>
          <w:color w:val="000000"/>
          <w:spacing w:val="-2"/>
          <w:sz w:val="32"/>
          <w:szCs w:val="32"/>
        </w:rPr>
        <w:t>。</w:t>
      </w:r>
    </w:p>
    <w:p w14:paraId="4FC4354D" w14:textId="76F1D3CB" w:rsidR="0088094B" w:rsidRPr="0088094B" w:rsidRDefault="0088094B" w:rsidP="007E5237">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r>
        <w:rPr>
          <w:rFonts w:ascii="仿宋" w:eastAsia="仿宋" w:hAnsi="仿宋" w:hint="eastAsia"/>
          <w:color w:val="000000"/>
          <w:spacing w:val="-2"/>
          <w:sz w:val="32"/>
          <w:szCs w:val="32"/>
        </w:rPr>
        <w:t>电器：</w:t>
      </w:r>
      <w:r w:rsidR="007E5237">
        <w:rPr>
          <w:rFonts w:ascii="仿宋" w:eastAsia="仿宋" w:hAnsi="仿宋" w:hint="eastAsia"/>
          <w:color w:val="000000"/>
          <w:spacing w:val="-2"/>
          <w:sz w:val="32"/>
          <w:szCs w:val="32"/>
        </w:rPr>
        <w:t>海尔、海信、小米、西门子</w:t>
      </w:r>
      <w:r w:rsidR="00F706CE">
        <w:rPr>
          <w:rFonts w:ascii="仿宋" w:eastAsia="仿宋" w:hAnsi="仿宋" w:hint="eastAsia"/>
          <w:color w:val="000000"/>
          <w:spacing w:val="-2"/>
          <w:sz w:val="32"/>
          <w:szCs w:val="32"/>
        </w:rPr>
        <w:t>、长虹</w:t>
      </w:r>
      <w:r w:rsidR="00482EED">
        <w:rPr>
          <w:rFonts w:ascii="仿宋" w:eastAsia="仿宋" w:hAnsi="仿宋" w:hint="eastAsia"/>
          <w:color w:val="000000"/>
          <w:spacing w:val="-2"/>
          <w:sz w:val="32"/>
          <w:szCs w:val="32"/>
        </w:rPr>
        <w:t>。</w:t>
      </w:r>
    </w:p>
    <w:p w14:paraId="0A6CB485" w14:textId="77777777" w:rsidR="008509D9" w:rsidRDefault="008509D9" w:rsidP="008509D9">
      <w:pPr>
        <w:pStyle w:val="paragraph"/>
        <w:adjustRightInd w:val="0"/>
        <w:spacing w:before="0" w:beforeAutospacing="0" w:after="0" w:afterAutospacing="0"/>
        <w:ind w:right="972" w:firstLineChars="200" w:firstLine="632"/>
        <w:rPr>
          <w:rFonts w:ascii="仿宋" w:eastAsia="仿宋" w:hAnsi="仿宋" w:hint="eastAsia"/>
          <w:sz w:val="32"/>
          <w:szCs w:val="32"/>
        </w:rPr>
      </w:pPr>
      <w:r>
        <w:rPr>
          <w:rFonts w:ascii="仿宋" w:eastAsia="仿宋" w:hAnsi="仿宋" w:hint="eastAsia"/>
          <w:color w:val="000000"/>
          <w:spacing w:val="-2"/>
          <w:sz w:val="32"/>
          <w:szCs w:val="32"/>
        </w:rPr>
        <w:t>三、交货、质保期及售后服务</w:t>
      </w:r>
    </w:p>
    <w:p w14:paraId="075601AD" w14:textId="77777777" w:rsidR="008509D9" w:rsidRDefault="008509D9" w:rsidP="008509D9">
      <w:pPr>
        <w:pStyle w:val="paragraph"/>
        <w:adjustRightInd w:val="0"/>
        <w:spacing w:before="0" w:beforeAutospacing="0" w:after="0" w:afterAutospacing="0"/>
        <w:ind w:firstLineChars="200" w:firstLine="640"/>
        <w:rPr>
          <w:rFonts w:ascii="仿宋" w:eastAsia="仿宋" w:hAnsi="仿宋" w:hint="eastAsia"/>
          <w:sz w:val="32"/>
          <w:szCs w:val="32"/>
        </w:rPr>
      </w:pPr>
      <w:r>
        <w:rPr>
          <w:rFonts w:ascii="仿宋" w:eastAsia="仿宋" w:hAnsi="仿宋" w:hint="eastAsia"/>
          <w:color w:val="000000"/>
          <w:sz w:val="32"/>
          <w:szCs w:val="32"/>
        </w:rPr>
        <w:t>（一）交货时间:自合同签订之日起50</w:t>
      </w:r>
      <w:r>
        <w:rPr>
          <w:rFonts w:ascii="仿宋" w:eastAsia="仿宋" w:hAnsi="仿宋" w:hint="eastAsia"/>
          <w:color w:val="000000"/>
          <w:spacing w:val="-1"/>
          <w:sz w:val="32"/>
          <w:szCs w:val="32"/>
        </w:rPr>
        <w:t>天内。(注:投标方可提供第一批最快的供</w:t>
      </w:r>
      <w:r>
        <w:rPr>
          <w:rFonts w:ascii="仿宋" w:eastAsia="仿宋" w:hAnsi="仿宋" w:hint="eastAsia"/>
          <w:color w:val="000000"/>
          <w:spacing w:val="-2"/>
          <w:sz w:val="32"/>
          <w:szCs w:val="32"/>
        </w:rPr>
        <w:t>货方式并在标书中进行说明)。</w:t>
      </w:r>
    </w:p>
    <w:p w14:paraId="098AF589" w14:textId="21B61662" w:rsidR="008509D9" w:rsidRDefault="008509D9" w:rsidP="008509D9">
      <w:pPr>
        <w:pStyle w:val="paragraph"/>
        <w:adjustRightInd w:val="0"/>
        <w:spacing w:before="0" w:beforeAutospacing="0" w:after="0" w:afterAutospacing="0"/>
        <w:ind w:right="254" w:firstLineChars="200" w:firstLine="597"/>
        <w:rPr>
          <w:rFonts w:ascii="仿宋" w:eastAsia="仿宋" w:hAnsi="仿宋" w:hint="eastAsia"/>
          <w:sz w:val="32"/>
          <w:szCs w:val="32"/>
        </w:rPr>
      </w:pPr>
      <w:r>
        <w:rPr>
          <w:rFonts w:ascii="仿宋" w:eastAsia="仿宋" w:hAnsi="仿宋" w:hint="eastAsia"/>
          <w:color w:val="000000"/>
          <w:spacing w:val="-2"/>
          <w:w w:val="95"/>
          <w:sz w:val="32"/>
          <w:szCs w:val="32"/>
        </w:rPr>
        <w:t>（二）交货方式:中标方负责将</w:t>
      </w:r>
      <w:r w:rsidR="00EF7CEE">
        <w:rPr>
          <w:rFonts w:ascii="仿宋" w:eastAsia="仿宋" w:hAnsi="仿宋" w:hint="eastAsia"/>
          <w:color w:val="000000"/>
          <w:spacing w:val="-2"/>
          <w:w w:val="95"/>
          <w:sz w:val="32"/>
          <w:szCs w:val="32"/>
        </w:rPr>
        <w:t>家具</w:t>
      </w:r>
      <w:r>
        <w:rPr>
          <w:rFonts w:ascii="仿宋" w:eastAsia="仿宋" w:hAnsi="仿宋" w:hint="eastAsia"/>
          <w:color w:val="000000"/>
          <w:spacing w:val="-2"/>
          <w:w w:val="95"/>
          <w:sz w:val="32"/>
          <w:szCs w:val="32"/>
        </w:rPr>
        <w:t>运输到甲方指定地点、并负责家具的装卸、安装及美容，如在装卸过程中损坏严重，更换新家具所产生的一切费用由中标方承担。</w:t>
      </w:r>
    </w:p>
    <w:p w14:paraId="32FA3846" w14:textId="77777777" w:rsidR="008509D9" w:rsidRDefault="008509D9" w:rsidP="008509D9">
      <w:pPr>
        <w:pStyle w:val="paragraph"/>
        <w:adjustRightInd w:val="0"/>
        <w:spacing w:before="0" w:beforeAutospacing="0" w:after="0" w:afterAutospacing="0"/>
        <w:ind w:right="254" w:firstLineChars="200" w:firstLine="640"/>
        <w:rPr>
          <w:rFonts w:ascii="仿宋" w:eastAsia="仿宋" w:hAnsi="仿宋" w:hint="eastAsia"/>
          <w:color w:val="000000"/>
          <w:spacing w:val="-10"/>
          <w:sz w:val="32"/>
          <w:szCs w:val="32"/>
        </w:rPr>
      </w:pPr>
      <w:r>
        <w:rPr>
          <w:rFonts w:ascii="仿宋" w:eastAsia="仿宋" w:hAnsi="仿宋" w:hint="eastAsia"/>
          <w:sz w:val="32"/>
          <w:szCs w:val="32"/>
        </w:rPr>
        <w:t>（三）</w:t>
      </w:r>
      <w:r>
        <w:rPr>
          <w:rFonts w:ascii="仿宋" w:eastAsia="仿宋" w:hAnsi="仿宋" w:hint="eastAsia"/>
          <w:color w:val="000000"/>
          <w:sz w:val="32"/>
          <w:szCs w:val="32"/>
        </w:rPr>
        <w:t>质保期：货到验收合格后三年</w:t>
      </w:r>
      <w:r>
        <w:rPr>
          <w:rFonts w:ascii="仿宋" w:eastAsia="仿宋" w:hAnsi="仿宋" w:hint="eastAsia"/>
          <w:color w:val="000000"/>
          <w:spacing w:val="-10"/>
          <w:sz w:val="32"/>
          <w:szCs w:val="32"/>
        </w:rPr>
        <w:t>。</w:t>
      </w:r>
    </w:p>
    <w:p w14:paraId="444DB56A" w14:textId="77777777" w:rsidR="008509D9" w:rsidRDefault="008509D9" w:rsidP="008509D9">
      <w:pPr>
        <w:pStyle w:val="paragraph"/>
        <w:adjustRightInd w:val="0"/>
        <w:spacing w:before="0" w:beforeAutospacing="0" w:after="0" w:afterAutospacing="0"/>
        <w:ind w:right="254" w:firstLineChars="200" w:firstLine="600"/>
        <w:rPr>
          <w:rFonts w:ascii="仿宋" w:eastAsia="仿宋" w:hAnsi="仿宋" w:hint="eastAsia"/>
          <w:color w:val="000000"/>
          <w:spacing w:val="-2"/>
          <w:w w:val="95"/>
          <w:sz w:val="32"/>
          <w:szCs w:val="32"/>
        </w:rPr>
      </w:pPr>
      <w:r>
        <w:rPr>
          <w:rFonts w:ascii="仿宋" w:eastAsia="仿宋" w:hAnsi="仿宋" w:hint="eastAsia"/>
          <w:color w:val="000000"/>
          <w:spacing w:val="-10"/>
          <w:sz w:val="32"/>
          <w:szCs w:val="32"/>
        </w:rPr>
        <w:t>（四）</w:t>
      </w:r>
      <w:r>
        <w:rPr>
          <w:rFonts w:ascii="仿宋" w:eastAsia="仿宋" w:hAnsi="仿宋" w:hint="eastAsia"/>
          <w:color w:val="000000"/>
          <w:spacing w:val="-2"/>
          <w:w w:val="95"/>
          <w:sz w:val="32"/>
          <w:szCs w:val="32"/>
        </w:rPr>
        <w:t>售后服务：质保期内按照规定实行“三包”,质保期内出现产品质量问题由中标方方负责免费更换检修。易损件及消耗件除外。</w:t>
      </w:r>
    </w:p>
    <w:p w14:paraId="74357121" w14:textId="77777777" w:rsidR="008509D9" w:rsidRDefault="008509D9" w:rsidP="008509D9">
      <w:pPr>
        <w:pStyle w:val="paragraph"/>
        <w:adjustRightInd w:val="0"/>
        <w:spacing w:before="0" w:beforeAutospacing="0" w:after="0" w:afterAutospacing="0"/>
        <w:ind w:right="254" w:firstLineChars="200" w:firstLine="597"/>
        <w:rPr>
          <w:rFonts w:ascii="仿宋" w:eastAsia="仿宋" w:hAnsi="仿宋" w:hint="eastAsia"/>
          <w:color w:val="000000"/>
          <w:spacing w:val="80"/>
          <w:w w:val="150"/>
          <w:sz w:val="32"/>
          <w:szCs w:val="32"/>
        </w:rPr>
      </w:pPr>
      <w:r>
        <w:rPr>
          <w:rFonts w:ascii="仿宋" w:eastAsia="仿宋" w:hAnsi="仿宋" w:hint="eastAsia"/>
          <w:color w:val="000000"/>
          <w:spacing w:val="-2"/>
          <w:w w:val="95"/>
          <w:sz w:val="32"/>
          <w:szCs w:val="32"/>
        </w:rPr>
        <w:t>四</w:t>
      </w:r>
      <w:r>
        <w:rPr>
          <w:rFonts w:ascii="仿宋" w:eastAsia="仿宋" w:hAnsi="仿宋" w:hint="eastAsia"/>
          <w:color w:val="000000"/>
          <w:spacing w:val="-2"/>
          <w:sz w:val="32"/>
          <w:szCs w:val="32"/>
        </w:rPr>
        <w:t>、投标人资格</w:t>
      </w:r>
    </w:p>
    <w:p w14:paraId="41420616" w14:textId="77777777" w:rsidR="008509D9" w:rsidRDefault="008509D9" w:rsidP="008509D9">
      <w:pPr>
        <w:pStyle w:val="paragraph"/>
        <w:adjustRightInd w:val="0"/>
        <w:spacing w:before="0" w:beforeAutospacing="0" w:after="0" w:afterAutospacing="0"/>
        <w:ind w:right="254" w:firstLineChars="200" w:firstLine="597"/>
        <w:rPr>
          <w:rFonts w:ascii="仿宋" w:eastAsia="仿宋" w:hAnsi="仿宋" w:hint="eastAsia"/>
          <w:color w:val="000000"/>
          <w:w w:val="95"/>
          <w:sz w:val="32"/>
          <w:szCs w:val="32"/>
        </w:rPr>
      </w:pPr>
      <w:r>
        <w:rPr>
          <w:rFonts w:ascii="仿宋" w:eastAsia="仿宋" w:hAnsi="仿宋" w:hint="eastAsia"/>
          <w:color w:val="000000"/>
          <w:spacing w:val="-2"/>
          <w:w w:val="95"/>
          <w:sz w:val="32"/>
          <w:szCs w:val="32"/>
        </w:rPr>
        <w:t>（一）投标人</w:t>
      </w:r>
      <w:r>
        <w:rPr>
          <w:rFonts w:ascii="仿宋" w:eastAsia="仿宋" w:hAnsi="仿宋" w:hint="eastAsia"/>
          <w:color w:val="000000"/>
          <w:spacing w:val="-1"/>
          <w:sz w:val="32"/>
          <w:szCs w:val="32"/>
        </w:rPr>
        <w:t>应具有良好的商业信誉,经营状况良好,在最近三年内没有骗取中标</w:t>
      </w:r>
      <w:r>
        <w:rPr>
          <w:rFonts w:ascii="仿宋" w:eastAsia="仿宋" w:hAnsi="仿宋" w:hint="eastAsia"/>
          <w:color w:val="000000"/>
          <w:w w:val="95"/>
          <w:sz w:val="32"/>
          <w:szCs w:val="32"/>
        </w:rPr>
        <w:t>和严重违约。</w:t>
      </w:r>
    </w:p>
    <w:p w14:paraId="1CF040A7" w14:textId="2035B24C" w:rsidR="008509D9" w:rsidRDefault="008509D9" w:rsidP="008509D9">
      <w:pPr>
        <w:pStyle w:val="paragraph"/>
        <w:adjustRightInd w:val="0"/>
        <w:spacing w:before="0" w:beforeAutospacing="0" w:after="0" w:afterAutospacing="0"/>
        <w:ind w:right="254" w:firstLineChars="200" w:firstLine="605"/>
        <w:rPr>
          <w:rFonts w:ascii="仿宋" w:eastAsia="仿宋" w:hAnsi="仿宋" w:hint="eastAsia"/>
          <w:color w:val="000000"/>
          <w:w w:val="95"/>
          <w:sz w:val="32"/>
          <w:szCs w:val="32"/>
        </w:rPr>
      </w:pPr>
      <w:r>
        <w:rPr>
          <w:rFonts w:ascii="仿宋" w:eastAsia="仿宋" w:hAnsi="仿宋" w:hint="eastAsia"/>
          <w:color w:val="000000"/>
          <w:w w:val="95"/>
          <w:sz w:val="32"/>
          <w:szCs w:val="32"/>
        </w:rPr>
        <w:t>（二）投标人应有近三年内不低于100万的同类家具业绩三起</w:t>
      </w:r>
      <w:r w:rsidR="005356E5">
        <w:rPr>
          <w:rFonts w:ascii="仿宋" w:eastAsia="仿宋" w:hAnsi="仿宋" w:hint="eastAsia"/>
          <w:color w:val="000000"/>
          <w:w w:val="95"/>
          <w:sz w:val="32"/>
          <w:szCs w:val="32"/>
        </w:rPr>
        <w:t>。</w:t>
      </w:r>
    </w:p>
    <w:p w14:paraId="47ED0528" w14:textId="75E2B8ED" w:rsidR="008509D9" w:rsidRDefault="008509D9" w:rsidP="008509D9">
      <w:pPr>
        <w:pStyle w:val="paragraph"/>
        <w:adjustRightInd w:val="0"/>
        <w:spacing w:before="0" w:beforeAutospacing="0" w:after="0" w:afterAutospacing="0"/>
        <w:ind w:right="254" w:firstLineChars="200" w:firstLine="605"/>
        <w:rPr>
          <w:rFonts w:ascii="仿宋" w:eastAsia="仿宋" w:hAnsi="仿宋" w:hint="eastAsia"/>
          <w:color w:val="000000"/>
          <w:w w:val="95"/>
          <w:sz w:val="32"/>
          <w:szCs w:val="32"/>
        </w:rPr>
      </w:pPr>
      <w:r>
        <w:rPr>
          <w:rFonts w:ascii="仿宋" w:eastAsia="仿宋" w:hAnsi="仿宋" w:hint="eastAsia"/>
          <w:color w:val="000000"/>
          <w:w w:val="95"/>
          <w:sz w:val="32"/>
          <w:szCs w:val="32"/>
        </w:rPr>
        <w:t>（三）投标方必须为厂家或代理商</w:t>
      </w:r>
      <w:r w:rsidR="005356E5">
        <w:rPr>
          <w:rFonts w:ascii="仿宋" w:eastAsia="仿宋" w:hAnsi="仿宋" w:hint="eastAsia"/>
          <w:color w:val="000000"/>
          <w:w w:val="95"/>
          <w:sz w:val="32"/>
          <w:szCs w:val="32"/>
        </w:rPr>
        <w:t>。</w:t>
      </w:r>
    </w:p>
    <w:p w14:paraId="5A0F936C" w14:textId="77777777" w:rsidR="008509D9" w:rsidRPr="008509D9" w:rsidRDefault="008509D9" w:rsidP="008509D9">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p>
    <w:p w14:paraId="27881102" w14:textId="77777777" w:rsidR="008509D9" w:rsidRDefault="008509D9" w:rsidP="008509D9">
      <w:pPr>
        <w:pStyle w:val="paragraph"/>
        <w:adjustRightInd w:val="0"/>
        <w:spacing w:before="0" w:beforeAutospacing="0" w:after="0" w:afterAutospacing="0"/>
        <w:ind w:right="972" w:firstLineChars="200" w:firstLine="632"/>
        <w:rPr>
          <w:rFonts w:ascii="仿宋" w:eastAsia="仿宋" w:hAnsi="仿宋" w:hint="eastAsia"/>
          <w:color w:val="000000"/>
          <w:spacing w:val="-2"/>
          <w:sz w:val="32"/>
          <w:szCs w:val="32"/>
        </w:rPr>
      </w:pPr>
    </w:p>
    <w:p w14:paraId="6CFCE14A" w14:textId="77777777" w:rsidR="00151076" w:rsidRPr="008509D9" w:rsidRDefault="00151076" w:rsidP="00151076">
      <w:pPr>
        <w:pStyle w:val="TOC2"/>
      </w:pPr>
    </w:p>
    <w:sectPr w:rsidR="00151076" w:rsidRPr="008509D9" w:rsidSect="008509D9">
      <w:pgSz w:w="11906" w:h="16838"/>
      <w:pgMar w:top="1080" w:right="1440" w:bottom="108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254DD" w14:textId="77777777" w:rsidR="0014567C" w:rsidRDefault="0014567C" w:rsidP="0031560D">
      <w:r>
        <w:separator/>
      </w:r>
    </w:p>
  </w:endnote>
  <w:endnote w:type="continuationSeparator" w:id="0">
    <w:p w14:paraId="4CA5BAE2" w14:textId="77777777" w:rsidR="0014567C" w:rsidRDefault="0014567C" w:rsidP="0031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9494F" w14:textId="77777777" w:rsidR="0014567C" w:rsidRDefault="0014567C" w:rsidP="0031560D">
      <w:r>
        <w:separator/>
      </w:r>
    </w:p>
  </w:footnote>
  <w:footnote w:type="continuationSeparator" w:id="0">
    <w:p w14:paraId="4CD6425B" w14:textId="77777777" w:rsidR="0014567C" w:rsidRDefault="0014567C" w:rsidP="003156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534291"/>
    <w:multiLevelType w:val="hybridMultilevel"/>
    <w:tmpl w:val="50648630"/>
    <w:lvl w:ilvl="0" w:tplc="539AC13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DF16F2D"/>
    <w:multiLevelType w:val="hybridMultilevel"/>
    <w:tmpl w:val="76E0F916"/>
    <w:lvl w:ilvl="0" w:tplc="A68A71A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018652406">
    <w:abstractNumId w:val="0"/>
  </w:num>
  <w:num w:numId="2" w16cid:durableId="8260957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C62"/>
    <w:rsid w:val="00046739"/>
    <w:rsid w:val="00056473"/>
    <w:rsid w:val="0009786E"/>
    <w:rsid w:val="000A7AC8"/>
    <w:rsid w:val="000D0130"/>
    <w:rsid w:val="000D0C62"/>
    <w:rsid w:val="00106CB3"/>
    <w:rsid w:val="00125824"/>
    <w:rsid w:val="0014567C"/>
    <w:rsid w:val="001477B2"/>
    <w:rsid w:val="00151076"/>
    <w:rsid w:val="00163E9B"/>
    <w:rsid w:val="001D6EA1"/>
    <w:rsid w:val="00200C22"/>
    <w:rsid w:val="002244C2"/>
    <w:rsid w:val="00261EB1"/>
    <w:rsid w:val="002D0A55"/>
    <w:rsid w:val="0031560D"/>
    <w:rsid w:val="00391C41"/>
    <w:rsid w:val="003D76D9"/>
    <w:rsid w:val="003E2DCB"/>
    <w:rsid w:val="00482EED"/>
    <w:rsid w:val="0048557C"/>
    <w:rsid w:val="00487060"/>
    <w:rsid w:val="005356E5"/>
    <w:rsid w:val="00535B9F"/>
    <w:rsid w:val="00565153"/>
    <w:rsid w:val="00573CD2"/>
    <w:rsid w:val="00577328"/>
    <w:rsid w:val="005C3E54"/>
    <w:rsid w:val="00642C16"/>
    <w:rsid w:val="00650EC4"/>
    <w:rsid w:val="006621B8"/>
    <w:rsid w:val="006660CC"/>
    <w:rsid w:val="00683952"/>
    <w:rsid w:val="007A133F"/>
    <w:rsid w:val="007E5237"/>
    <w:rsid w:val="0083527C"/>
    <w:rsid w:val="00840ECE"/>
    <w:rsid w:val="008509D9"/>
    <w:rsid w:val="008623A7"/>
    <w:rsid w:val="0087717F"/>
    <w:rsid w:val="0088094B"/>
    <w:rsid w:val="00881915"/>
    <w:rsid w:val="008E7D6F"/>
    <w:rsid w:val="009262A4"/>
    <w:rsid w:val="00940546"/>
    <w:rsid w:val="00A449A5"/>
    <w:rsid w:val="00A67115"/>
    <w:rsid w:val="00A702FD"/>
    <w:rsid w:val="00A837A7"/>
    <w:rsid w:val="00AB2080"/>
    <w:rsid w:val="00BE263B"/>
    <w:rsid w:val="00BE281C"/>
    <w:rsid w:val="00C201F6"/>
    <w:rsid w:val="00C32F23"/>
    <w:rsid w:val="00C63F02"/>
    <w:rsid w:val="00C94009"/>
    <w:rsid w:val="00CB5F96"/>
    <w:rsid w:val="00CB79F2"/>
    <w:rsid w:val="00D32EDB"/>
    <w:rsid w:val="00DD3500"/>
    <w:rsid w:val="00E50EDD"/>
    <w:rsid w:val="00E604D9"/>
    <w:rsid w:val="00E65AFE"/>
    <w:rsid w:val="00EA1A57"/>
    <w:rsid w:val="00EF7CEE"/>
    <w:rsid w:val="00F56C8F"/>
    <w:rsid w:val="00F706CE"/>
    <w:rsid w:val="00F72C38"/>
    <w:rsid w:val="00F87443"/>
    <w:rsid w:val="00F964E3"/>
    <w:rsid w:val="00FB3E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86E27"/>
  <w15:chartTrackingRefBased/>
  <w15:docId w15:val="{1877EC4A-8BE7-4ACB-9605-4FE8B4EC2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TOC2"/>
    <w:qFormat/>
    <w:rsid w:val="0031560D"/>
    <w:pPr>
      <w:widowControl w:val="0"/>
      <w:spacing w:after="0" w:line="240" w:lineRule="auto"/>
      <w:jc w:val="both"/>
    </w:pPr>
    <w:rPr>
      <w:rFonts w:ascii="Times New Roman" w:eastAsia="宋体" w:hAnsi="Times New Roman" w:cs="Times New Roman"/>
      <w:sz w:val="21"/>
      <w14:ligatures w14:val="none"/>
    </w:rPr>
  </w:style>
  <w:style w:type="paragraph" w:styleId="1">
    <w:name w:val="heading 1"/>
    <w:basedOn w:val="a"/>
    <w:next w:val="a"/>
    <w:link w:val="10"/>
    <w:uiPriority w:val="9"/>
    <w:qFormat/>
    <w:rsid w:val="000D0C62"/>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0D0C62"/>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0D0C62"/>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0D0C62"/>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0D0C62"/>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0D0C62"/>
    <w:pPr>
      <w:keepNext/>
      <w:keepLines/>
      <w:spacing w:before="4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0D0C62"/>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0D0C62"/>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0D0C62"/>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0D0C62"/>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0D0C62"/>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0D0C62"/>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0D0C62"/>
    <w:rPr>
      <w:rFonts w:cstheme="majorBidi"/>
      <w:color w:val="2F5496" w:themeColor="accent1" w:themeShade="BF"/>
      <w:sz w:val="28"/>
      <w:szCs w:val="28"/>
    </w:rPr>
  </w:style>
  <w:style w:type="character" w:customStyle="1" w:styleId="50">
    <w:name w:val="标题 5 字符"/>
    <w:basedOn w:val="a0"/>
    <w:link w:val="5"/>
    <w:uiPriority w:val="9"/>
    <w:semiHidden/>
    <w:rsid w:val="000D0C62"/>
    <w:rPr>
      <w:rFonts w:cstheme="majorBidi"/>
      <w:color w:val="2F5496" w:themeColor="accent1" w:themeShade="BF"/>
      <w:sz w:val="24"/>
    </w:rPr>
  </w:style>
  <w:style w:type="character" w:customStyle="1" w:styleId="60">
    <w:name w:val="标题 6 字符"/>
    <w:basedOn w:val="a0"/>
    <w:link w:val="6"/>
    <w:uiPriority w:val="9"/>
    <w:semiHidden/>
    <w:rsid w:val="000D0C62"/>
    <w:rPr>
      <w:rFonts w:cstheme="majorBidi"/>
      <w:b/>
      <w:bCs/>
      <w:color w:val="2F5496" w:themeColor="accent1" w:themeShade="BF"/>
    </w:rPr>
  </w:style>
  <w:style w:type="character" w:customStyle="1" w:styleId="70">
    <w:name w:val="标题 7 字符"/>
    <w:basedOn w:val="a0"/>
    <w:link w:val="7"/>
    <w:uiPriority w:val="9"/>
    <w:semiHidden/>
    <w:rsid w:val="000D0C62"/>
    <w:rPr>
      <w:rFonts w:cstheme="majorBidi"/>
      <w:b/>
      <w:bCs/>
      <w:color w:val="595959" w:themeColor="text1" w:themeTint="A6"/>
    </w:rPr>
  </w:style>
  <w:style w:type="character" w:customStyle="1" w:styleId="80">
    <w:name w:val="标题 8 字符"/>
    <w:basedOn w:val="a0"/>
    <w:link w:val="8"/>
    <w:uiPriority w:val="9"/>
    <w:semiHidden/>
    <w:rsid w:val="000D0C62"/>
    <w:rPr>
      <w:rFonts w:cstheme="majorBidi"/>
      <w:color w:val="595959" w:themeColor="text1" w:themeTint="A6"/>
    </w:rPr>
  </w:style>
  <w:style w:type="character" w:customStyle="1" w:styleId="90">
    <w:name w:val="标题 9 字符"/>
    <w:basedOn w:val="a0"/>
    <w:link w:val="9"/>
    <w:uiPriority w:val="9"/>
    <w:semiHidden/>
    <w:rsid w:val="000D0C62"/>
    <w:rPr>
      <w:rFonts w:eastAsiaTheme="majorEastAsia" w:cstheme="majorBidi"/>
      <w:color w:val="595959" w:themeColor="text1" w:themeTint="A6"/>
    </w:rPr>
  </w:style>
  <w:style w:type="paragraph" w:styleId="a3">
    <w:name w:val="Title"/>
    <w:basedOn w:val="a"/>
    <w:next w:val="a"/>
    <w:link w:val="a4"/>
    <w:uiPriority w:val="10"/>
    <w:qFormat/>
    <w:rsid w:val="000D0C62"/>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0D0C6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D0C62"/>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0D0C6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0D0C62"/>
    <w:pPr>
      <w:spacing w:before="160"/>
      <w:jc w:val="center"/>
    </w:pPr>
    <w:rPr>
      <w:i/>
      <w:iCs/>
      <w:color w:val="404040" w:themeColor="text1" w:themeTint="BF"/>
    </w:rPr>
  </w:style>
  <w:style w:type="character" w:customStyle="1" w:styleId="a8">
    <w:name w:val="引用 字符"/>
    <w:basedOn w:val="a0"/>
    <w:link w:val="a7"/>
    <w:uiPriority w:val="29"/>
    <w:rsid w:val="000D0C62"/>
    <w:rPr>
      <w:i/>
      <w:iCs/>
      <w:color w:val="404040" w:themeColor="text1" w:themeTint="BF"/>
    </w:rPr>
  </w:style>
  <w:style w:type="paragraph" w:styleId="a9">
    <w:name w:val="List Paragraph"/>
    <w:basedOn w:val="a"/>
    <w:uiPriority w:val="34"/>
    <w:qFormat/>
    <w:rsid w:val="000D0C62"/>
    <w:pPr>
      <w:ind w:left="720"/>
      <w:contextualSpacing/>
    </w:pPr>
  </w:style>
  <w:style w:type="character" w:styleId="aa">
    <w:name w:val="Intense Emphasis"/>
    <w:basedOn w:val="a0"/>
    <w:uiPriority w:val="21"/>
    <w:qFormat/>
    <w:rsid w:val="000D0C62"/>
    <w:rPr>
      <w:i/>
      <w:iCs/>
      <w:color w:val="2F5496" w:themeColor="accent1" w:themeShade="BF"/>
    </w:rPr>
  </w:style>
  <w:style w:type="paragraph" w:styleId="ab">
    <w:name w:val="Intense Quote"/>
    <w:basedOn w:val="a"/>
    <w:next w:val="a"/>
    <w:link w:val="ac"/>
    <w:uiPriority w:val="30"/>
    <w:qFormat/>
    <w:rsid w:val="000D0C6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0D0C62"/>
    <w:rPr>
      <w:i/>
      <w:iCs/>
      <w:color w:val="2F5496" w:themeColor="accent1" w:themeShade="BF"/>
    </w:rPr>
  </w:style>
  <w:style w:type="character" w:styleId="ad">
    <w:name w:val="Intense Reference"/>
    <w:basedOn w:val="a0"/>
    <w:uiPriority w:val="32"/>
    <w:qFormat/>
    <w:rsid w:val="000D0C62"/>
    <w:rPr>
      <w:b/>
      <w:bCs/>
      <w:smallCaps/>
      <w:color w:val="2F5496" w:themeColor="accent1" w:themeShade="BF"/>
      <w:spacing w:val="5"/>
    </w:rPr>
  </w:style>
  <w:style w:type="paragraph" w:styleId="ae">
    <w:name w:val="header"/>
    <w:basedOn w:val="a"/>
    <w:link w:val="af"/>
    <w:uiPriority w:val="99"/>
    <w:unhideWhenUsed/>
    <w:rsid w:val="0031560D"/>
    <w:pPr>
      <w:tabs>
        <w:tab w:val="center" w:pos="4153"/>
        <w:tab w:val="right" w:pos="8306"/>
      </w:tabs>
      <w:snapToGrid w:val="0"/>
      <w:jc w:val="center"/>
    </w:pPr>
    <w:rPr>
      <w:sz w:val="18"/>
      <w:szCs w:val="18"/>
    </w:rPr>
  </w:style>
  <w:style w:type="character" w:customStyle="1" w:styleId="af">
    <w:name w:val="页眉 字符"/>
    <w:basedOn w:val="a0"/>
    <w:link w:val="ae"/>
    <w:uiPriority w:val="99"/>
    <w:rsid w:val="0031560D"/>
    <w:rPr>
      <w:sz w:val="18"/>
      <w:szCs w:val="18"/>
    </w:rPr>
  </w:style>
  <w:style w:type="paragraph" w:styleId="af0">
    <w:name w:val="footer"/>
    <w:basedOn w:val="a"/>
    <w:link w:val="af1"/>
    <w:uiPriority w:val="99"/>
    <w:unhideWhenUsed/>
    <w:rsid w:val="0031560D"/>
    <w:pPr>
      <w:tabs>
        <w:tab w:val="center" w:pos="4153"/>
        <w:tab w:val="right" w:pos="8306"/>
      </w:tabs>
      <w:snapToGrid w:val="0"/>
    </w:pPr>
    <w:rPr>
      <w:sz w:val="18"/>
      <w:szCs w:val="18"/>
    </w:rPr>
  </w:style>
  <w:style w:type="character" w:customStyle="1" w:styleId="af1">
    <w:name w:val="页脚 字符"/>
    <w:basedOn w:val="a0"/>
    <w:link w:val="af0"/>
    <w:uiPriority w:val="99"/>
    <w:rsid w:val="0031560D"/>
    <w:rPr>
      <w:sz w:val="18"/>
      <w:szCs w:val="18"/>
    </w:rPr>
  </w:style>
  <w:style w:type="paragraph" w:styleId="af2">
    <w:name w:val="Body Text Indent"/>
    <w:basedOn w:val="a"/>
    <w:link w:val="af3"/>
    <w:uiPriority w:val="99"/>
    <w:semiHidden/>
    <w:unhideWhenUsed/>
    <w:rsid w:val="0031560D"/>
    <w:pPr>
      <w:spacing w:after="120"/>
      <w:ind w:leftChars="200" w:left="420"/>
    </w:pPr>
  </w:style>
  <w:style w:type="character" w:customStyle="1" w:styleId="af3">
    <w:name w:val="正文文本缩进 字符"/>
    <w:basedOn w:val="a0"/>
    <w:link w:val="af2"/>
    <w:uiPriority w:val="99"/>
    <w:semiHidden/>
    <w:rsid w:val="0031560D"/>
    <w:rPr>
      <w:rFonts w:ascii="Times New Roman" w:eastAsia="宋体" w:hAnsi="Times New Roman" w:cs="Times New Roman"/>
      <w:sz w:val="21"/>
      <w14:ligatures w14:val="none"/>
    </w:rPr>
  </w:style>
  <w:style w:type="paragraph" w:styleId="21">
    <w:name w:val="Body Text First Indent 2"/>
    <w:basedOn w:val="af2"/>
    <w:link w:val="22"/>
    <w:autoRedefine/>
    <w:qFormat/>
    <w:rsid w:val="0031560D"/>
    <w:pPr>
      <w:spacing w:after="0"/>
      <w:ind w:leftChars="0" w:left="0" w:firstLineChars="100" w:firstLine="320"/>
      <w:jc w:val="center"/>
    </w:pPr>
    <w:rPr>
      <w:rFonts w:asciiTheme="minorEastAsia" w:eastAsiaTheme="minorEastAsia" w:hAnsiTheme="minorEastAsia" w:cstheme="minorEastAsia"/>
      <w:sz w:val="32"/>
      <w:szCs w:val="32"/>
    </w:rPr>
  </w:style>
  <w:style w:type="character" w:customStyle="1" w:styleId="22">
    <w:name w:val="正文文本首行缩进 2 字符"/>
    <w:basedOn w:val="af3"/>
    <w:link w:val="21"/>
    <w:rsid w:val="0031560D"/>
    <w:rPr>
      <w:rFonts w:asciiTheme="minorEastAsia" w:eastAsia="宋体" w:hAnsiTheme="minorEastAsia" w:cstheme="minorEastAsia"/>
      <w:sz w:val="32"/>
      <w:szCs w:val="32"/>
      <w14:ligatures w14:val="none"/>
    </w:rPr>
  </w:style>
  <w:style w:type="paragraph" w:styleId="TOC2">
    <w:name w:val="toc 2"/>
    <w:basedOn w:val="a"/>
    <w:next w:val="a"/>
    <w:autoRedefine/>
    <w:uiPriority w:val="39"/>
    <w:semiHidden/>
    <w:unhideWhenUsed/>
    <w:rsid w:val="0031560D"/>
    <w:pPr>
      <w:ind w:leftChars="200" w:left="420"/>
    </w:pPr>
  </w:style>
  <w:style w:type="character" w:customStyle="1" w:styleId="font11">
    <w:name w:val="font11"/>
    <w:basedOn w:val="a0"/>
    <w:rsid w:val="0031560D"/>
    <w:rPr>
      <w:rFonts w:ascii="宋体" w:eastAsia="宋体" w:hAnsi="宋体" w:cs="宋体" w:hint="eastAsia"/>
      <w:i w:val="0"/>
      <w:iCs w:val="0"/>
      <w:color w:val="000000"/>
      <w:sz w:val="28"/>
      <w:szCs w:val="28"/>
      <w:u w:val="none"/>
    </w:rPr>
  </w:style>
  <w:style w:type="paragraph" w:customStyle="1" w:styleId="paragraph">
    <w:name w:val="paragraph"/>
    <w:basedOn w:val="a"/>
    <w:semiHidden/>
    <w:qFormat/>
    <w:rsid w:val="008509D9"/>
    <w:pPr>
      <w:widowControl/>
      <w:spacing w:before="100" w:beforeAutospacing="1" w:after="100" w:afterAutospacing="1"/>
      <w:jc w:val="left"/>
    </w:pPr>
    <w:rPr>
      <w:rFonts w:ascii="等线" w:eastAsia="等线" w:hAnsi="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265</TotalTime>
  <Pages>37</Pages>
  <Words>5497</Words>
  <Characters>31335</Characters>
  <Application>Microsoft Office Word</Application>
  <DocSecurity>0</DocSecurity>
  <Lines>261</Lines>
  <Paragraphs>73</Paragraphs>
  <ScaleCrop>false</ScaleCrop>
  <Company/>
  <LinksUpToDate>false</LinksUpToDate>
  <CharactersWithSpaces>36759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30810608@qq.com</dc:creator>
  <cp:keywords/>
  <dc:description/>
  <cp:lastModifiedBy>30810608@qq.com</cp:lastModifiedBy>
  <cp:revision>49</cp:revision>
  <dcterms:created xsi:type="dcterms:W3CDTF">2025-02-16T16:17:00Z</dcterms:created>
  <dcterms:modified xsi:type="dcterms:W3CDTF">2025-03-22T03:22:00Z</dcterms:modified>
</cp:coreProperties>
</file>